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2" w:rsidRPr="00674BB1" w:rsidRDefault="00515A82" w:rsidP="00515A82">
      <w:pPr>
        <w:ind w:right="101"/>
        <w:jc w:val="right"/>
        <w:rPr>
          <w:rFonts w:ascii="Verdana" w:hAnsi="Verdana"/>
          <w:i/>
          <w:sz w:val="16"/>
          <w:szCs w:val="16"/>
        </w:rPr>
      </w:pPr>
      <w:r w:rsidRPr="00674BB1">
        <w:rPr>
          <w:rFonts w:ascii="Verdana" w:hAnsi="Verdana"/>
          <w:i/>
          <w:sz w:val="16"/>
          <w:szCs w:val="16"/>
        </w:rPr>
        <w:t>Anexa nr. 1</w:t>
      </w:r>
    </w:p>
    <w:p w:rsidR="00515A82" w:rsidRPr="00674BB1" w:rsidRDefault="00515A82" w:rsidP="00515A82">
      <w:pPr>
        <w:ind w:right="101"/>
        <w:jc w:val="right"/>
        <w:rPr>
          <w:rFonts w:ascii="Verdana" w:hAnsi="Verdana"/>
          <w:i/>
          <w:sz w:val="16"/>
          <w:szCs w:val="16"/>
        </w:rPr>
      </w:pPr>
      <w:r w:rsidRPr="00674BB1">
        <w:rPr>
          <w:rFonts w:ascii="Verdana" w:hAnsi="Verdana"/>
          <w:i/>
          <w:sz w:val="16"/>
          <w:szCs w:val="16"/>
        </w:rPr>
        <w:t xml:space="preserve">la ordinul Agenţiei Medicamentului şi Dispozitivelor Medicale </w:t>
      </w:r>
    </w:p>
    <w:p w:rsidR="00515A82" w:rsidRPr="00D11BB2" w:rsidRDefault="00515A82" w:rsidP="00515A82">
      <w:pPr>
        <w:ind w:right="101"/>
        <w:jc w:val="right"/>
        <w:rPr>
          <w:rFonts w:ascii="Verdana" w:hAnsi="Verdana" w:cstheme="minorHAnsi"/>
          <w:b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D11BB2">
        <w:rPr>
          <w:rFonts w:ascii="Verdana" w:hAnsi="Verdana"/>
          <w:i/>
          <w:sz w:val="16"/>
          <w:szCs w:val="16"/>
        </w:rPr>
        <w:t xml:space="preserve">nr.  A07.PS-01.Rg04-308    </w:t>
      </w:r>
      <w:r w:rsidRPr="00D11BB2">
        <w:rPr>
          <w:rFonts w:ascii="Verdana" w:hAnsi="Verdana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din </w:t>
      </w:r>
      <w:r w:rsidRPr="00D11BB2">
        <w:rPr>
          <w:rFonts w:ascii="Verdana" w:hAnsi="Verdana"/>
          <w:i/>
          <w:sz w:val="16"/>
          <w:szCs w:val="16"/>
        </w:rPr>
        <w:t>31</w:t>
      </w:r>
      <w:r>
        <w:rPr>
          <w:rFonts w:ascii="Verdana" w:hAnsi="Verdana"/>
          <w:i/>
          <w:sz w:val="16"/>
          <w:szCs w:val="16"/>
        </w:rPr>
        <w:t>.</w:t>
      </w:r>
      <w:r w:rsidRPr="00D11BB2">
        <w:rPr>
          <w:rFonts w:ascii="Verdana" w:hAnsi="Verdana"/>
          <w:i/>
          <w:sz w:val="16"/>
          <w:szCs w:val="16"/>
        </w:rPr>
        <w:t xml:space="preserve">10.2018 </w:t>
      </w:r>
    </w:p>
    <w:p w:rsidR="00515A82" w:rsidRPr="00D11BB2" w:rsidRDefault="00515A82" w:rsidP="00515A82">
      <w:pPr>
        <w:rPr>
          <w:rFonts w:ascii="Verdana" w:hAnsi="Verdana"/>
          <w:b/>
          <w:sz w:val="16"/>
          <w:szCs w:val="16"/>
        </w:rPr>
      </w:pPr>
      <w:r w:rsidRPr="00D11BB2">
        <w:rPr>
          <w:rFonts w:ascii="Verdana" w:hAnsi="Verdana"/>
          <w:b/>
          <w:sz w:val="16"/>
          <w:szCs w:val="16"/>
        </w:rPr>
        <w:t xml:space="preserve"> </w:t>
      </w:r>
    </w:p>
    <w:p w:rsidR="00515A82" w:rsidRDefault="00515A82" w:rsidP="00515A82">
      <w:pPr>
        <w:ind w:left="180"/>
        <w:jc w:val="center"/>
        <w:rPr>
          <w:rFonts w:ascii="Verdana" w:hAnsi="Verdana"/>
          <w:b/>
          <w:sz w:val="16"/>
          <w:szCs w:val="16"/>
        </w:rPr>
      </w:pPr>
    </w:p>
    <w:p w:rsidR="00515A82" w:rsidRPr="00A31C48" w:rsidRDefault="00515A82" w:rsidP="00515A82">
      <w:pPr>
        <w:rPr>
          <w:rFonts w:ascii="Verdana" w:hAnsi="Verdana"/>
          <w:b/>
          <w:sz w:val="16"/>
          <w:szCs w:val="16"/>
        </w:rPr>
      </w:pPr>
    </w:p>
    <w:p w:rsidR="00515A82" w:rsidRPr="00A31C48" w:rsidRDefault="00515A82" w:rsidP="00515A82">
      <w:pPr>
        <w:ind w:left="180"/>
        <w:jc w:val="center"/>
        <w:rPr>
          <w:rFonts w:ascii="Verdana" w:hAnsi="Verdana"/>
          <w:b/>
          <w:sz w:val="16"/>
          <w:szCs w:val="16"/>
        </w:rPr>
      </w:pPr>
      <w:r w:rsidRPr="00A31C48">
        <w:rPr>
          <w:rFonts w:ascii="Verdana" w:hAnsi="Verdana"/>
          <w:b/>
          <w:sz w:val="16"/>
          <w:szCs w:val="16"/>
        </w:rPr>
        <w:t>LISTA</w:t>
      </w:r>
    </w:p>
    <w:p w:rsidR="00515A82" w:rsidRPr="00377F4C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  <w:r w:rsidRPr="00A31C48">
        <w:rPr>
          <w:rFonts w:ascii="Verdana" w:hAnsi="Verdana"/>
          <w:b/>
          <w:sz w:val="16"/>
          <w:szCs w:val="16"/>
        </w:rPr>
        <w:t>medicamentelor cu preţul de producător aprobat pentru înregistrare</w:t>
      </w:r>
    </w:p>
    <w:p w:rsidR="00515A82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515A82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Deutsche Homoopathie-Union DHU-Arzneimittel GmbH &amp; Co. KG, Germania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0307353483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Tonsilotren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74,71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3,82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0307353461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Influcid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74,71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3,82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0307353531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Immunokind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91,92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4,70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0307353450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Dysmenorm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N80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117,53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6,01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0307353542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Kindinorm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granule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78,23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0307353508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Dormikind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87,61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4,48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0307353494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Dentokind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91,92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4,70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0307353449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Cinnabsin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94,65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4,84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Biologische Heilmittel Heel GmbH, Germania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0307351490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Arnica-Heel®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4,52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2207020012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Engystol®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124,77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6,38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0307353944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Glyoxal compositum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127,51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6,52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0807040018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Hepeel 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82,14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4,20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1307050011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Metro-Adnex-Injeel®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78,23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4,00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0307354033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Ovarium compositum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216,49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11,07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0307354044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Placenta compositum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227,25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11,62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7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0307354066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Testis compositum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2,2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210,62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sz w:val="16"/>
                <w:szCs w:val="16"/>
              </w:rPr>
              <w:t>10,77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Dentinox Gesellschaft fur pharmazeutische Preparate Lenk&amp;Schuppan KG, Germania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8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0307352671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Dentinox® Gel 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gel gingiv.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 + 3,4 mg + 3,2 mg/g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2,62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Ardeypharm GmbH, Germania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1909210037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Yomogi®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47,98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2,86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Aspen Pharma Trading Limited (prod.: Aspen Notre Dame de Bondeville, Franţa), Irlanda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lastRenderedPageBreak/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8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0608500054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Arixtra®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 ser. preump.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mg/0,5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619,85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36,95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8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0608500043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Arixtra®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 ser. preump.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7,5 mg/0,6 ml 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2019,59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120,39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Euro Lifecare Ltd (prod.: Genepharm SA, Grecia), Marea Britanie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934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416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1900131018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Konegra deluxe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50 mg 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113,23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6,75</w:t>
            </w:r>
          </w:p>
        </w:tc>
      </w:tr>
      <w:tr w:rsidR="00515A82" w:rsidRPr="00F40ADB" w:rsidTr="001D7BA3">
        <w:trPr>
          <w:trHeight w:val="419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1900130996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Konegra deluxe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100 mg 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182,01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10,85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Abbott Healthcare Products B.V. (prod.: Abbott Biologicals B.V., Olanda), Olanda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1301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496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0500250109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Femoston® 1/10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 mg; 1 mg/10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N(14 + 14)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5,95</w:t>
            </w:r>
          </w:p>
        </w:tc>
      </w:tr>
      <w:tr w:rsidR="00515A82" w:rsidRPr="00F40ADB" w:rsidTr="001D7BA3">
        <w:trPr>
          <w:trHeight w:val="496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0500250121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Femoston® 1/5 conti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 mg/5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N28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5,95</w:t>
            </w:r>
          </w:p>
        </w:tc>
      </w:tr>
      <w:tr w:rsidR="00515A82" w:rsidRPr="00F40ADB" w:rsidTr="001D7BA3">
        <w:trPr>
          <w:trHeight w:val="496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1206700109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Duphalac®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orală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667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78,01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4,65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Orion Corporation (prod.: Orion Corporation, Orion Pharma, Finlanda),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Finlanda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1906090027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Cuplaton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emuls.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97,39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4,98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1209120012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Simdax®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conc./sol.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10761,75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550,29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GUNA S.p.a. (prod.: Guna S.p.a. , Italia), Italia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1301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401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0307350013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Citomix™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 homeopate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175,23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8,96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 xml:space="preserve">Italfarmaco SpA, Italia  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lastRenderedPageBreak/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08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0300580035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Gliatilin®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1000 mg/4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 ml N3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189,70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9,70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08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0300580046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Gliatilin®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 moi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295,11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15,09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 xml:space="preserve">KRKA d.d., Novo mesto, KRKA d.d., Novo mesto (prod.: Intas Pharmaceuticals Ltd., India; KRKA d.d., Novo mesto, Slovenia), KRKA d.d., Novo mesto (prod.: KRKA d.d., Novo mesto, Slovenia; Valdepharm , Franţa),  Slovenia 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color w:val="FF0000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0400200444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Naklofen®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gel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11,6 mg/g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</w:rPr>
              <w:t>120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color w:val="000000" w:themeColor="text1"/>
                <w:sz w:val="16"/>
                <w:szCs w:val="16"/>
                <w:lang w:eastAsia="ru-RU"/>
              </w:rPr>
              <w:t>2,97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0300080199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Ecansya®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N30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166,23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8,50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1600400292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Prenessa®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32,07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1,64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0108040667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Azibiot®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48,89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2,50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0200290104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Ulcavis®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N4x14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70,79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3,62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0200290115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Ulcavis®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N8x14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138,85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7,10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0300320848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Furocef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N1x10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32,07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1,64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0300320860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Furocef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N1x10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53,98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2,76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1808010330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Roswera® 10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61,02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3,12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1808010352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Roswera® 20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103,65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5,30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1608220283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Nolpaza®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48,11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2,46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Lek Pharmaceuticals d.d./Ljubljana (prod.: Lek Pharmaceuticals d.d./Ljubljana, Slovenia; OM Pharma, Elveţia), Lek Pharmaceuticals d.d./Ljubljana,  Lek Pharmaceuticals d.d./Ljubljana (prod.: Sandoz Ilac Sanayi ve Ticaret A.S., Turcia), Slovenia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0300892626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Broncho-Munal® 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3,5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89,57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4,58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1100050049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Ketonal® Forte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N20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24,05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1,23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0600100089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Ferrum Lek®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55,15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2,82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0600100067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Ferrum Lek®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4,50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Sandoz GmbH, Austria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0100550520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Ospamox®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16,62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0,85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0100550519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Ospamox® 250 mg/5 ml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60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0,73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Gedeon Richter PLC, Gedeon Richter PLC (prod.: Gedeon Richter PLC, Ungaria; Gedeon Richter-Rus SAÎ, Rusia), Ungaria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Codul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 xml:space="preserve">Denumirea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 xml:space="preserve">Forma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Preţ de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 xml:space="preserve">Preţ aprobat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0309470023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Belara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 + 0,03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136,31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6,97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0309470012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Belara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 + 0,03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N21x3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401,10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20,51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0906110081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Groprinosin®-Richter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114,41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5,85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1107560170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Panangin® Forte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316 mg/280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N15x4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92,89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4,75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1209370046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mg/5 mg/ 20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222,94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11,40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1209370035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mg/5 mg/10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195,57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1209370024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mg/10 mg/ 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222,94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11,40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1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1209370013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Ekvamer®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mg/10 mg/20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254,23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13,00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Polfa SA, Tarchomin, Polonia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FF0000"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881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45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0800200251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Oxycort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spray cutan., susp.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(3,10 mg + 9,30 mg)/g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32,25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4,28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Kalceks SA (prod.: HBM Pharma s.r.o., Slovacia; Kalceks SA, Letonia),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Letonia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0109380081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Atracurium Kalceks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u-RU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4,39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S.C.Terapia S.A, România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861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55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0108960541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Aspenter® 75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gastrorez.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75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N7x4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13,89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0,71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Biofarm SA, SC,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România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5F1694" w:rsidRDefault="00515A82" w:rsidP="001D7BA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0300860032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Vitamina D3 Biofarm 18000 UI/ml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1,08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0504990010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Romazulan®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orală şi cutan.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28,52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1,70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0300895694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 Pătlagină®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20,97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1,25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1600070079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Triferment® 275 mg comprimate gastrorezistente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gastrorez.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275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23,49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1,40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444386" w:rsidRDefault="00515A82" w:rsidP="001D7BA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2407680089</w:t>
            </w:r>
          </w:p>
        </w:tc>
        <w:tc>
          <w:tcPr>
            <w:tcW w:w="1418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Bixtonim Xylo®</w:t>
            </w:r>
          </w:p>
        </w:tc>
        <w:tc>
          <w:tcPr>
            <w:tcW w:w="1417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pic. naz., sol.</w:t>
            </w:r>
          </w:p>
        </w:tc>
        <w:tc>
          <w:tcPr>
            <w:tcW w:w="992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0,5 mg/ml</w:t>
            </w:r>
          </w:p>
        </w:tc>
        <w:tc>
          <w:tcPr>
            <w:tcW w:w="1134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10 ml N1</w:t>
            </w:r>
          </w:p>
        </w:tc>
        <w:tc>
          <w:tcPr>
            <w:tcW w:w="1701" w:type="dxa"/>
            <w:vAlign w:val="center"/>
          </w:tcPr>
          <w:p w:rsidR="00515A82" w:rsidRPr="00444386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386">
              <w:rPr>
                <w:rFonts w:ascii="Verdana" w:hAnsi="Verdana"/>
                <w:sz w:val="16"/>
                <w:szCs w:val="16"/>
              </w:rPr>
              <w:t>10,90</w:t>
            </w:r>
          </w:p>
        </w:tc>
        <w:tc>
          <w:tcPr>
            <w:tcW w:w="1276" w:type="dxa"/>
            <w:vAlign w:val="center"/>
          </w:tcPr>
          <w:p w:rsidR="00515A82" w:rsidRPr="00444386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444386">
              <w:rPr>
                <w:rFonts w:ascii="Verdana" w:hAnsi="Verdana" w:cs="Tahoma"/>
                <w:sz w:val="16"/>
                <w:szCs w:val="16"/>
                <w:lang w:val="ro-MO"/>
              </w:rPr>
              <w:t>0,65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444386" w:rsidRDefault="00515A82" w:rsidP="001D7BA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2407680090</w:t>
            </w:r>
          </w:p>
        </w:tc>
        <w:tc>
          <w:tcPr>
            <w:tcW w:w="1418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Bixtonim Xylo®</w:t>
            </w:r>
          </w:p>
        </w:tc>
        <w:tc>
          <w:tcPr>
            <w:tcW w:w="1417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pic. naz., sol.</w:t>
            </w:r>
          </w:p>
        </w:tc>
        <w:tc>
          <w:tcPr>
            <w:tcW w:w="992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1 mg/ml</w:t>
            </w:r>
          </w:p>
        </w:tc>
        <w:tc>
          <w:tcPr>
            <w:tcW w:w="1134" w:type="dxa"/>
            <w:vAlign w:val="center"/>
          </w:tcPr>
          <w:p w:rsidR="00515A82" w:rsidRPr="00444386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444386">
              <w:rPr>
                <w:rFonts w:ascii="Verdana" w:hAnsi="Verdana" w:cs="Arial"/>
                <w:sz w:val="16"/>
                <w:szCs w:val="16"/>
              </w:rPr>
              <w:t>10 ml N1</w:t>
            </w:r>
          </w:p>
        </w:tc>
        <w:tc>
          <w:tcPr>
            <w:tcW w:w="1701" w:type="dxa"/>
            <w:vAlign w:val="center"/>
          </w:tcPr>
          <w:p w:rsidR="00515A82" w:rsidRPr="00444386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386">
              <w:rPr>
                <w:rFonts w:ascii="Verdana" w:hAnsi="Verdana"/>
                <w:sz w:val="16"/>
                <w:szCs w:val="16"/>
              </w:rPr>
              <w:t>10,90</w:t>
            </w:r>
          </w:p>
        </w:tc>
        <w:tc>
          <w:tcPr>
            <w:tcW w:w="1276" w:type="dxa"/>
            <w:vAlign w:val="center"/>
          </w:tcPr>
          <w:p w:rsidR="00515A82" w:rsidRPr="00444386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444386">
              <w:rPr>
                <w:rFonts w:ascii="Verdana" w:hAnsi="Verdana" w:cs="Tahoma"/>
                <w:sz w:val="16"/>
                <w:szCs w:val="16"/>
                <w:lang w:val="ro-MO"/>
              </w:rPr>
              <w:t>0,65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Sopharma AD</w:t>
      </w:r>
      <w:r w:rsidRPr="00F40ADB">
        <w:rPr>
          <w:rFonts w:ascii="Verdana" w:hAnsi="Verdana" w:cs="Tahoma"/>
          <w:b/>
          <w:color w:val="000000" w:themeColor="text1"/>
          <w:sz w:val="16"/>
          <w:szCs w:val="16"/>
          <w:lang w:val="ru-RU" w:eastAsia="ru-RU"/>
        </w:rPr>
        <w:t xml:space="preserve">, </w:t>
      </w: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Bulgaria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677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429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0900140358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Indometacin SPH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ung.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mg/g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0,65</w:t>
            </w:r>
          </w:p>
        </w:tc>
      </w:tr>
      <w:tr w:rsidR="00515A82" w:rsidRPr="00F40ADB" w:rsidTr="001D7BA3">
        <w:trPr>
          <w:trHeight w:val="424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0706990010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Broncholytin® Neo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5,75 mg/5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38,72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1,98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World Medicine Ophthalmics Ilaclari Limited Șirketi (prod.: World Medicine Ilac Sanayi ve Ticaret A.Ș., Turcia),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Turcia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0208490025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Rimosopt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mg/5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48,82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2,91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1300560292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Bivoxa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39,93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2,38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Rotapharm Ilaclari Limited Sirketi (prod.: Pharma Vision Sanayi ve Ticaret A.Ș, Turcia), Turcia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0308230196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Ronocit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178,83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10,66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Dr. Sertus Ilac Sanayi ve Ticaret Limited Sirketi (prod.: World Medicine Ilac Sanayi ve Ticaret A.Ș., Turcia),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Turcia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1300560122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Moxicum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94,95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5,66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World Medicine Ltd (prod.: Pharma Vision Sanayi ve Ticaret A.Ș, Turcia),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Georgia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0309390033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Rodinir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98,81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5,89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0309390044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Rodinir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197,45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11,77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World Medicine Ilac San.ve Tic. A.Ș. (prod.: World Medicine Ilaclari Limited Sirketi, Turcia), Turcia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82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556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1207620611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Levoximed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91,26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5,44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World Medicine Limited (prod.: Unipharma, Egipt), Marea Britanie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758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06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1307930599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Loxidol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35,06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2,09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World Medicine Ophthalmics Ilaclari Ltd. Ști. (prod.: World Medicine Ilac San.ve Tic. A.Ș., Turcia), Turcia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74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192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1107550146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Medrolgin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pic. oft.,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42,44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2,53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World Medicine Limited (prod.: PharmaVision Sanayi ve Ticaret A.Ş., Turcia), Marea Britanie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758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347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0400201371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Cefamed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pulb.+solv./sol.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 + 3,5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34,22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2,04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Bilim Pharmaceuticals A.Ș. (prod.: Bilim Ilac Sanayi Ve Ticaret A.Ș., Turcia); Bilim Ilac Sanayi Ve Ticaret A.Ș. (prod.: PharmaVision Sanayi ve Ticaret A.Ş., Turcia); Bilim Ilac Sanayi Ve Ticaret A.Ș. Bilim Ilac Sanayi Ve Ticaret A.Ș. (prod.: Idol Ilac Dolum Sanayii ve Ticaret A.Ş, Turcia; İmaretçioğlu İlaç San. Ltd. Şti., Turcia; PharmaVision Sanayi ve Ticaret A.Ş., Turcia; Zentiva Saglik Urunleri San. Ve Tic. A.Ş., Turcia),  Turcia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D8580E" w:rsidTr="001D7BA3">
        <w:trPr>
          <w:trHeight w:val="929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D8580E" w:rsidTr="001D7BA3">
        <w:trPr>
          <w:trHeight w:val="355"/>
        </w:trPr>
        <w:tc>
          <w:tcPr>
            <w:tcW w:w="709" w:type="dxa"/>
            <w:vAlign w:val="center"/>
          </w:tcPr>
          <w:p w:rsidR="00515A82" w:rsidRPr="00C70CB1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0608540025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Ferimax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 mg/5 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50,33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3,00</w:t>
            </w:r>
          </w:p>
        </w:tc>
      </w:tr>
      <w:tr w:rsidR="00515A82" w:rsidRPr="00D8580E" w:rsidTr="001D7BA3">
        <w:trPr>
          <w:trHeight w:val="347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1300160186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Zeloxim Fort®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13,08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0,78</w:t>
            </w:r>
          </w:p>
        </w:tc>
      </w:tr>
      <w:tr w:rsidR="00515A82" w:rsidRPr="00D8580E" w:rsidTr="001D7BA3">
        <w:trPr>
          <w:trHeight w:val="352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0309390011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Ceftinex®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129,17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7,70</w:t>
            </w:r>
          </w:p>
        </w:tc>
      </w:tr>
      <w:tr w:rsidR="00515A82" w:rsidRPr="00D8580E" w:rsidTr="001D7BA3">
        <w:trPr>
          <w:trHeight w:val="472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0300700044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Claricid®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N7x2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93,94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5,60</w:t>
            </w:r>
          </w:p>
        </w:tc>
      </w:tr>
      <w:tr w:rsidR="00515A82" w:rsidRPr="00D8580E" w:rsidTr="001D7BA3">
        <w:trPr>
          <w:trHeight w:val="408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0305620462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Forsef®1 g IM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pulb.+solv./sol. inj.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 + 1% 4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33,55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2,00</w:t>
            </w:r>
          </w:p>
        </w:tc>
      </w:tr>
      <w:tr w:rsidR="00515A82" w:rsidRPr="00D8580E" w:rsidTr="001D7BA3">
        <w:trPr>
          <w:trHeight w:val="401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2001460043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Muscoflex®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44,45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2,65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0100450055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Sekrol®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mg/5 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29,86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1,78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1609280035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A-ferin® Forte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650 mg + 4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N15x2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28,35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1,69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1609180043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A-ferin® HOT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pulb./sol. orală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500 mg + 60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27,51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1,64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1609310053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A-ferin® Plus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 mg + 1 mg + 15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21,30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1,27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0100080182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Asist®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gran./sirop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 mg/5 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21,64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1,29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1301580062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Bacoderm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ung.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 mg/g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g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40,93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2,44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1609340012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Flaton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draj. gastrorez.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N15x2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28,35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1,69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1309220018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Stiderm Gel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gel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mg/15 mg/ 50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g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48,48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2,89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0900010916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Apireks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susp. orală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mg/5 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26,67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1,59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1200070011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Aprazol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38,42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2,29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0100080012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Asist®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N15x2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23,49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1,40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0309390022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Ceftinex®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125 mg/5 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90,42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5,39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0300320033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Enfexia®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51,84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3,09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1105930337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Ketoral®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şampon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 mg/ml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41,77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2,49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0508770010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Losiram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52,67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3,14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0508770043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Losiram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70,29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4,19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2001460032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Muscoflex®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 mg/2 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N6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43,45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2,59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2001460054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Muscoflex®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cremă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0,25%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30 g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48,48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2,89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0100450033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Sekrol® Pediatric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mg/5 ml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150 ml N1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25,16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1,50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0500360066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Tilac®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400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56,03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3,34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1307930050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Zeloxim®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15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1,5 ml N3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16,78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1,00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1301470091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Zespira®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125,65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7,49</w:t>
            </w:r>
          </w:p>
        </w:tc>
      </w:tr>
      <w:tr w:rsidR="00515A82" w:rsidRPr="00D8580E" w:rsidTr="001D7BA3">
        <w:trPr>
          <w:trHeight w:val="393"/>
        </w:trPr>
        <w:tc>
          <w:tcPr>
            <w:tcW w:w="709" w:type="dxa"/>
            <w:vAlign w:val="center"/>
          </w:tcPr>
          <w:p w:rsidR="00515A82" w:rsidRPr="00D8580E" w:rsidRDefault="00515A82" w:rsidP="001D7BA3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1301470080</w:t>
            </w:r>
          </w:p>
        </w:tc>
        <w:tc>
          <w:tcPr>
            <w:tcW w:w="1418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Zespira®</w:t>
            </w:r>
          </w:p>
        </w:tc>
        <w:tc>
          <w:tcPr>
            <w:tcW w:w="1417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comp. masticab.</w:t>
            </w:r>
          </w:p>
        </w:tc>
        <w:tc>
          <w:tcPr>
            <w:tcW w:w="992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515A82" w:rsidRPr="00D8580E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580E">
              <w:rPr>
                <w:rFonts w:ascii="Verdana" w:hAnsi="Verdana"/>
                <w:sz w:val="16"/>
                <w:szCs w:val="16"/>
              </w:rPr>
              <w:t>123,97</w:t>
            </w:r>
          </w:p>
        </w:tc>
        <w:tc>
          <w:tcPr>
            <w:tcW w:w="1276" w:type="dxa"/>
            <w:vAlign w:val="center"/>
          </w:tcPr>
          <w:p w:rsidR="00515A82" w:rsidRPr="00D8580E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D8580E">
              <w:rPr>
                <w:rFonts w:ascii="Verdana" w:hAnsi="Verdana"/>
                <w:sz w:val="16"/>
                <w:szCs w:val="16"/>
                <w:lang w:eastAsia="ru-RU"/>
              </w:rPr>
              <w:t>7,39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CinnaGen Co.,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Iran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0608560108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Cinnal-f®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pulb.+solv./sol.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75 UI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 + 1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301,56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15,42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Sun Pharmaceutical Industries Ltd. (prod.: Sun Pharmaceutical Industries Ltd, India), India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9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1309210017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Medabon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+ comp. vag.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 + 0,2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 + 4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202,98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12,10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Naprod Life Sciences Private Limited, India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9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1200160116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Letrozole 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185,54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11,06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9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0401370197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Docetaxel 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conc.+solv./sol.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ml N1 + 6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2050,79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122,25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Kusum Healthcare Pvt.Ltd, India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1600680687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Zonik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125,16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6,40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0607611081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Fusys® 50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31,29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1,60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0400320782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Diclosafe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sup.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19,95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1,02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0108040531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Ziomycin® 250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47,13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2,41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3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1909160028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Serrata® 10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gastrorez.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N30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47,52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2,43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Herbion Pakistan Pvt.Ltd, Pakistan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559"/>
        <w:gridCol w:w="1417"/>
        <w:gridCol w:w="851"/>
        <w:gridCol w:w="1134"/>
        <w:gridCol w:w="1701"/>
        <w:gridCol w:w="1276"/>
      </w:tblGrid>
      <w:tr w:rsidR="00515A82" w:rsidRPr="00F40ADB" w:rsidTr="001D7BA3">
        <w:trPr>
          <w:trHeight w:val="914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0307140614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Linkus® Honey-Lemon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pastile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1,01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0307140636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Linkus® Orange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pastile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1,01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0307140393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 cu aromă de lămîie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20,13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1,20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0307141079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40,26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2,40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0307140348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20,13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1,20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0307140670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Insty fară zahăr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gran./sol. orală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5,6 g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20,13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1,20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0307140625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Linkus® Mint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pastile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1,01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0307140407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29,36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1,75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0307140658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 sugar free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29,36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1,75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0307141024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35,23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2,10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0307140669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 Plus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2,20</w:t>
            </w:r>
          </w:p>
        </w:tc>
      </w:tr>
      <w:tr w:rsidR="00515A82" w:rsidRPr="00F40ADB" w:rsidTr="001D7BA3">
        <w:trPr>
          <w:trHeight w:val="31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0307140717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Linkus balsam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ung.</w:t>
            </w:r>
          </w:p>
        </w:tc>
        <w:tc>
          <w:tcPr>
            <w:tcW w:w="85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20,97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1,25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o-MO"/>
        </w:rPr>
      </w:pPr>
      <w:r w:rsidRPr="00F40ADB">
        <w:rPr>
          <w:rFonts w:ascii="Verdana" w:hAnsi="Verdana"/>
          <w:b/>
          <w:sz w:val="16"/>
          <w:szCs w:val="16"/>
          <w:lang w:val="ro-MO"/>
        </w:rPr>
        <w:t>Getz Pharma(Pvt) Ltd,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ro-MO"/>
        </w:rPr>
        <w:t>Pakistan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0409360066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Daclaget™ 60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N7x4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1342,03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80,00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Cisen Pharmaceutical Co., Ltd., China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Preţ de producător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 xml:space="preserve">Preţ aprobat pentru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0307355904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Sodium Lactat Ringer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1,55 g+3,0 g+0,15 g+0,1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 (sticlă)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0,85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0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0307355915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Sodium Lactat Ringer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1,55 g+3,0 g+0,15 g+0,1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N1(PP)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0,80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o-MO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NCPC International Corp. (prod.: Hebei Tiancheng Pharmaceutical Co., Ltd, China)</w:t>
      </w:r>
      <w:r w:rsidRPr="00F40ADB">
        <w:rPr>
          <w:rFonts w:ascii="Verdana" w:hAnsi="Verdana"/>
          <w:b/>
          <w:sz w:val="16"/>
          <w:szCs w:val="16"/>
          <w:lang w:val="ro-MO"/>
        </w:rPr>
        <w:t>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ro-MO"/>
        </w:rPr>
        <w:t>China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0400320793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Diclofenac 75 mg/3 ml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75 mg/3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28,52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1,70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0400340304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Difenhidramin 10 mg/ml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0,59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o-MO"/>
        </w:rPr>
      </w:pPr>
      <w:r w:rsidRPr="00F40ADB">
        <w:rPr>
          <w:rFonts w:ascii="Verdana" w:hAnsi="Verdana"/>
          <w:b/>
          <w:sz w:val="16"/>
          <w:szCs w:val="16"/>
          <w:lang w:val="ru-RU"/>
        </w:rPr>
        <w:t>JW  Pharmaceutical Corporation</w:t>
      </w:r>
      <w:r w:rsidRPr="00F40ADB">
        <w:rPr>
          <w:rFonts w:ascii="Verdana" w:hAnsi="Verdana"/>
          <w:b/>
          <w:sz w:val="16"/>
          <w:szCs w:val="16"/>
          <w:lang w:val="ro-MO"/>
        </w:rPr>
        <w:t>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ro-MO"/>
        </w:rPr>
        <w:t>Coreea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0908240014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Prepenem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mg/500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1073,63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64,00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Lekpharm SRL, Republica Belarus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275"/>
        <w:gridCol w:w="1276"/>
        <w:gridCol w:w="992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0107860622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Amlodipin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20,63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1,23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1500110110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Figurin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201,30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12,00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1500110132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Figurin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385,83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23,00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0307355487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cu fructoză (fructe de pădure)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325 mg+75 mg+125 mg+2,5 mg +89,3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2,10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0307355409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(fructe de pădure)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325 mg+75 mg+125 mg+2,5 mg +89,3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0307355432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(lămâie)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325 mg+75 mg+125 mg+2,5 mg +89,3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0307355454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Gripomix (portocală)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325 mg+75 mg+125 mg+2,5 mg +89,3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g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1400220247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Nicergolin-LF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71,97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4,29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1400280140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Nifuroxazid-LF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32,88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1,96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1400280151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Nifuroxazid-LF</w:t>
            </w:r>
          </w:p>
        </w:tc>
        <w:tc>
          <w:tcPr>
            <w:tcW w:w="1275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66,26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3,95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Lekpharm SRL (prod.: Lekpharm SRL, Republica Belarus),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Republica Belarus</w:t>
      </w: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Preţ de producător aprobat pentru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 xml:space="preserve">Preţ aprobat pentru înregistrare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2200210339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Vinner-LF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1,80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UPM din Borisov SAD,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Republica Belarus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0900150186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Riboxin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14,93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0,89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Hemofarm AD, Hemofarm AD (prod.: Hemofarm AD, Serbia; Hemomont d.o.o., Muntenegru), Serbia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0200410087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Omnitus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0,8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53,78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2,75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0108040380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Hemomycin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39,70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2,03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1405990011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Hemomycin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40,48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2,07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0100890095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Hemomycin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pulb./susp. orală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40,09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2,05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0300130197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Hepasol®-Neo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8%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99,74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5,10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0400200204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Diclofenac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gel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1%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18,58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0,95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Nijfarm SAD, Nijfarm SA (prod.: Compania chimico-farmaceutică din Obninsk SAÎ, Rusia), Nijfarm SAD (prod.: Uzina de preparate endocrine din Moscova, IFSU, Rusia), Rusia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1309190012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Mataren® Plus 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cremă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 mg + 100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45,96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2,35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0109670023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114,80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5,87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0109670012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49,67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2,54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0109670034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4,08</w:t>
            </w:r>
          </w:p>
        </w:tc>
      </w:tr>
      <w:tr w:rsidR="00515A82" w:rsidRPr="00F40ADB" w:rsidTr="001D7BA3">
        <w:trPr>
          <w:trHeight w:val="19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0109670045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Tranexam®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ml N5x2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334,61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17,11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Nijfarm SA,  Nijfarm SA (prod.: Hemofarm LLC, Rusia),  Rusia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0700270060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Glicerină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sup.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2,11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10,76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0,55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0507490566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Enalapril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1,09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0507490555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Enalapril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12,91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0,66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0507490544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Enalapril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0,47</w:t>
            </w:r>
          </w:p>
        </w:tc>
      </w:tr>
    </w:tbl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Johnson &amp; Johnson SRL (prod.: Famar Orleans, Franţa), Rusia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2407680171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Tyzine®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spray naz.,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0,05 %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22,14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1,32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2407680160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Tyzine®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spray naz.,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0,1 %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23,99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1,43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Johnson &amp; Johnson SRL (prod.: Janssen Cilag SA, Franţa), (prod.: Janssen Pharmaceutica NV, Belgia), Rusia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(EUR)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0400400222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Motilium®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21,90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1,12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0400400233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Motilium®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N30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54,17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2,77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22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2000210045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Visine®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73,34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3,75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sz w:val="16"/>
          <w:szCs w:val="16"/>
          <w:lang w:eastAsia="ru-RU"/>
        </w:rPr>
        <w:t>Farmstandart-Tomschimfarm SAD, Rusia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804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73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2700420010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Imudon®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de supt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N8x5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141,42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8,43</w:t>
            </w:r>
          </w:p>
        </w:tc>
      </w:tr>
    </w:tbl>
    <w:p w:rsidR="00515A82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</w:p>
    <w:p w:rsidR="00515A82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Kusum Pharm SRL, Ucraina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809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(EUR)</w:t>
            </w:r>
          </w:p>
        </w:tc>
      </w:tr>
      <w:tr w:rsidR="00515A82" w:rsidRPr="00F40ADB" w:rsidTr="001D7BA3">
        <w:trPr>
          <w:trHeight w:val="35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0100450826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Abrol®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1,01</w:t>
            </w:r>
          </w:p>
        </w:tc>
      </w:tr>
      <w:tr w:rsidR="00515A82" w:rsidRPr="00F40ADB" w:rsidTr="001D7BA3">
        <w:trPr>
          <w:trHeight w:val="347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0100450837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Abrol®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1,12</w:t>
            </w:r>
          </w:p>
        </w:tc>
      </w:tr>
      <w:tr w:rsidR="00515A82" w:rsidRPr="00F40ADB" w:rsidTr="001D7BA3">
        <w:trPr>
          <w:trHeight w:val="21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0400400255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Domrid®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1,58</w:t>
            </w:r>
          </w:p>
        </w:tc>
      </w:tr>
      <w:tr w:rsidR="00515A82" w:rsidRPr="00F40ADB" w:rsidTr="001D7BA3">
        <w:trPr>
          <w:trHeight w:val="33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0107860851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Samlopin®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2,5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0,63</w:t>
            </w:r>
          </w:p>
        </w:tc>
      </w:tr>
      <w:tr w:rsidR="00515A82" w:rsidRPr="00F40ADB" w:rsidTr="001D7BA3">
        <w:trPr>
          <w:trHeight w:val="33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1608220386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Zolopant®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 gastrorez.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37,16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1,90</w:t>
            </w:r>
          </w:p>
        </w:tc>
      </w:tr>
      <w:tr w:rsidR="00515A82" w:rsidRPr="00F40ADB" w:rsidTr="001D7BA3">
        <w:trPr>
          <w:trHeight w:val="33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1608220397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Zolopant®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 gastrorez.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72,36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3,70</w:t>
            </w:r>
          </w:p>
        </w:tc>
      </w:tr>
      <w:tr w:rsidR="00515A82" w:rsidRPr="00F40ADB" w:rsidTr="001D7BA3">
        <w:trPr>
          <w:trHeight w:val="33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0107520618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Atsat®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34,22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1,75</w:t>
            </w:r>
          </w:p>
        </w:tc>
      </w:tr>
      <w:tr w:rsidR="00515A82" w:rsidRPr="00F40ADB" w:rsidTr="001D7BA3">
        <w:trPr>
          <w:trHeight w:val="33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1200340567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Klosart®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26,79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1,37</w:t>
            </w:r>
          </w:p>
        </w:tc>
      </w:tr>
      <w:tr w:rsidR="00515A82" w:rsidRPr="00F40ADB" w:rsidTr="001D7BA3">
        <w:trPr>
          <w:trHeight w:val="33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1200340590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Klosart®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1,24</w:t>
            </w:r>
          </w:p>
        </w:tc>
      </w:tr>
      <w:tr w:rsidR="00515A82" w:rsidRPr="00F40ADB" w:rsidTr="001D7BA3">
        <w:trPr>
          <w:trHeight w:val="33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0107860828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Samlopin®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N14x2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18,97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0,97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Technolog SAP, Ucraina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7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501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1609060392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Pancreatin 8000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gastrorez.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8000 UI + 5600 UI + 370 UI 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29,36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1,75</w:t>
            </w:r>
          </w:p>
        </w:tc>
      </w:tr>
      <w:tr w:rsidR="00515A82" w:rsidRPr="00F40ADB" w:rsidTr="001D7BA3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0900150359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Riboxin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200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N10x5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16,61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0,99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  <w:lang w:val="ro-MO"/>
        </w:rPr>
      </w:pPr>
      <w:r w:rsidRPr="00F40ADB">
        <w:rPr>
          <w:rFonts w:ascii="Verdana" w:hAnsi="Verdana"/>
          <w:b/>
          <w:sz w:val="16"/>
          <w:szCs w:val="16"/>
          <w:lang w:val="ro-MO"/>
        </w:rPr>
        <w:t>Uzina de vitamine din Kiev SAP,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ro-MO"/>
        </w:rPr>
        <w:t>Ucraina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ro-MO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 xml:space="preserve">Preţ de producător aprobat pentru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 xml:space="preserve">Preţ aprobat pentru înregistrare </w:t>
            </w: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0100450527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Ambroxol-KV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0,22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Centrul Ştiinţific de Producere "Uzina Chimico-Farmaceutică Borsceagov" SAÎ (prod.: Centrul Ştiinţific de Producere "Uzina Chimico-Farmaceutică Borsceagov" SAP, Ucraina),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Ucraina; Centrul Ştiinţific de Producere "Uzina Chimico-Farmaceutică Borsceagov" SAP, Ucraina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0100330038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Allopurinol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28,01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1,67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0100450125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 clorhidrat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0,23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0100450103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 15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0,95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0100450136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Ambroxol 30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1,08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0100450321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Ambrotard 75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 elib. prel.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1,65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0300280232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Cefobocid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inj./perf.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1,48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1100070030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Ketotifen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0,77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1100070029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Ketotifen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16,61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0,99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1200280085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Liprazid 20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 + 12,5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44,29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2,64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0301110011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Livamicol-BHFZ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7,5 mg + 40 mg/g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30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0,48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2209050019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Menovalen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 + 25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1,57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1600140105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Paracetamol pentru copii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0,59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1600140091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Paracetamol pentru copii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mg/5 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0,84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1600500066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Piracetam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0,50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1800160044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Rifampicin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9,73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0,58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0400370075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Teturam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1,90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2207190012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Venohepanol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gel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 + 300 UI + 30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 g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32,54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1,94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1507900020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Ondansetron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8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68,61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4,09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1507900341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Ondansetron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1,16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1507900042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Ondansetron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34,22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</w:pPr>
            <w:r w:rsidRPr="00F40ADB">
              <w:rPr>
                <w:rFonts w:ascii="Verdana" w:hAnsi="Verdana" w:cs="Tahoma"/>
                <w:noProof w:val="0"/>
                <w:sz w:val="16"/>
                <w:szCs w:val="16"/>
                <w:lang w:val="ro-MO" w:eastAsia="ru-RU"/>
              </w:rPr>
              <w:t>2,04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0307350116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Allochol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21,81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1,30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1200280074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Liprazid 10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 + 12,5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2,10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0400350165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Dipiridamol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N20x2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0,33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0600090018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Feroplect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 + 30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0,95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0900010259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Ibuprofen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9,39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0,56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1809190017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Borizol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1281,47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76,39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1400370108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Nitroxolin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11,74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0,70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0300300569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Zacef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inj./perf.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1 g 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1,50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0300260171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Cebopim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inj./perf.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2,00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Uzina experimentală GNŢLS SRL (prod.: Compania farmaceutică "Zdorovie" SRL, Ucraina),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Ucraina;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F40ADB">
        <w:rPr>
          <w:rFonts w:ascii="Verdana" w:hAnsi="Verdana"/>
          <w:b/>
          <w:sz w:val="16"/>
          <w:szCs w:val="16"/>
          <w:lang w:val="en-US"/>
        </w:rPr>
        <w:t>Uzina experimentală GNŢLS SRL (prod.: Farmex grup, Ucraina), Ucraina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0100520125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Amitriptilin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17,11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1,02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0100520136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Amitriptilin </w:t>
            </w:r>
            <w:r w:rsidRPr="00F40ADB">
              <w:rPr>
                <w:rFonts w:ascii="Verdana" w:hAnsi="Verdana" w:cs="Arial"/>
                <w:sz w:val="16"/>
                <w:szCs w:val="16"/>
              </w:rPr>
              <w:lastRenderedPageBreak/>
              <w:t>clorhidrat-OZ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lastRenderedPageBreak/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 xml:space="preserve">10 </w:t>
            </w:r>
            <w:r w:rsidRPr="00F40ADB">
              <w:rPr>
                <w:rFonts w:ascii="Verdana" w:hAnsi="Verdana" w:cs="Arial"/>
                <w:sz w:val="16"/>
                <w:szCs w:val="16"/>
              </w:rPr>
              <w:lastRenderedPageBreak/>
              <w:t>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lastRenderedPageBreak/>
              <w:t>2 ml 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22,14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1,32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1506910013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Oftalmodek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oft., sol.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0,2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9,90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u-RU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</w:t>
            </w:r>
            <w:r w:rsidRPr="00F40ADB">
              <w:rPr>
                <w:rFonts w:ascii="Verdana" w:hAnsi="Verdana" w:cs="Tahoma"/>
                <w:sz w:val="16"/>
                <w:szCs w:val="16"/>
                <w:lang w:val="en-US"/>
              </w:rPr>
              <w:t>,</w:t>
            </w: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59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  <w:lang w:val="en-US"/>
        </w:rPr>
      </w:pPr>
      <w:r w:rsidRPr="00F40ADB">
        <w:rPr>
          <w:rFonts w:ascii="Verdana" w:hAnsi="Verdana"/>
          <w:b/>
          <w:sz w:val="16"/>
          <w:szCs w:val="16"/>
          <w:lang w:val="en-US"/>
        </w:rPr>
        <w:t>Compania farmaceutică "Zdorovie" SRL, Ucraina</w:t>
      </w:r>
    </w:p>
    <w:p w:rsidR="00515A82" w:rsidRPr="00F40ADB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1134"/>
        <w:gridCol w:w="993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993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0307356152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AlergoMax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spray naz., sol.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0.25 mg/2,5 mg</w:t>
            </w:r>
          </w:p>
        </w:tc>
        <w:tc>
          <w:tcPr>
            <w:tcW w:w="99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15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41,94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2,50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1600780185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Anaprilin-Zdorovie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99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0,47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0200410102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Gripocitron-BRONHO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pic. orale, sol.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mg/ml</w:t>
            </w:r>
          </w:p>
        </w:tc>
        <w:tc>
          <w:tcPr>
            <w:tcW w:w="99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18,45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1,10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1600141560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Gripocitron Kids Lemon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pulb./sol. orală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 mg + 50 mg + 1 mg/4 g</w:t>
            </w:r>
          </w:p>
        </w:tc>
        <w:tc>
          <w:tcPr>
            <w:tcW w:w="99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43,28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2,58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1909370014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Slabilax-Zdorovie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7,5 mg</w:t>
            </w:r>
          </w:p>
        </w:tc>
        <w:tc>
          <w:tcPr>
            <w:tcW w:w="99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0,65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515A82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515A82" w:rsidRPr="00DF2CFE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DF2CFE">
        <w:rPr>
          <w:rFonts w:ascii="Verdana" w:hAnsi="Verdana"/>
          <w:b/>
          <w:sz w:val="16"/>
          <w:szCs w:val="16"/>
        </w:rPr>
        <w:t>Zdorovie narodu SRL, ÎF din Harkov (prod.: Compania farmaceutică "Z</w:t>
      </w:r>
      <w:r>
        <w:rPr>
          <w:rFonts w:ascii="Verdana" w:hAnsi="Verdana"/>
          <w:b/>
          <w:sz w:val="16"/>
          <w:szCs w:val="16"/>
        </w:rPr>
        <w:t xml:space="preserve">dorovie" SRL, Ucraina; Zdorovie </w:t>
      </w:r>
      <w:r w:rsidRPr="00DF2CFE">
        <w:rPr>
          <w:rFonts w:ascii="Verdana" w:hAnsi="Verdana"/>
          <w:b/>
          <w:sz w:val="16"/>
          <w:szCs w:val="16"/>
        </w:rPr>
        <w:t>narodu SRL, ÎF din Harkov, Ucraina),</w:t>
      </w:r>
      <w:r w:rsidRPr="00F40ADB">
        <w:rPr>
          <w:rFonts w:ascii="Verdana" w:hAnsi="Verdana"/>
          <w:sz w:val="16"/>
          <w:szCs w:val="16"/>
        </w:rPr>
        <w:t xml:space="preserve"> </w:t>
      </w:r>
      <w:r w:rsidRPr="00DF2CFE">
        <w:rPr>
          <w:rFonts w:ascii="Verdana" w:hAnsi="Verdana"/>
          <w:b/>
          <w:sz w:val="16"/>
          <w:szCs w:val="16"/>
        </w:rPr>
        <w:t>Ucraina; Zdorovie narodu SRL, ÎF din Harkov, Ucraina</w:t>
      </w:r>
    </w:p>
    <w:p w:rsidR="00515A82" w:rsidRPr="00DF2CFE" w:rsidRDefault="00515A82" w:rsidP="00515A82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77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0800010061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Halopril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ml N5x2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28,52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1,70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0800010120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Halopril forte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1,08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1600340112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Fenobarbital-ZN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1,26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2000500892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Tramadol-ZN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0,55</w:t>
            </w:r>
          </w:p>
        </w:tc>
      </w:tr>
      <w:tr w:rsidR="00515A82" w:rsidRPr="00F40ADB" w:rsidTr="001D7BA3">
        <w:trPr>
          <w:trHeight w:val="215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7" w:right="-108" w:firstLine="38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2000500906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Tramadol-ZN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18,45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Tahoma"/>
                <w:sz w:val="16"/>
                <w:szCs w:val="16"/>
                <w:lang w:val="ro-MO"/>
              </w:rPr>
            </w:pPr>
            <w:r w:rsidRPr="00F40ADB">
              <w:rPr>
                <w:rFonts w:ascii="Verdana" w:hAnsi="Verdana" w:cs="Tahoma"/>
                <w:sz w:val="16"/>
                <w:szCs w:val="16"/>
                <w:lang w:val="ro-MO"/>
              </w:rPr>
              <w:t>1,10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Jurabek Laboratories ÎM SRL, Uzbekistan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1409090148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0,33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1409090137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1409090104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1409090115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1409090126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Clorură de sodiu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0,47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0700250817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0700250806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0700250792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0700250781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0,33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0700250770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0700250769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0,35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0700250758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Glucoză - Jurabek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0808620099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Plazmafor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81,53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4,86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0808620103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Plazmafor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100,65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6,00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0808620077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Volyustim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87,23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5,20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5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0808620088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Volyustim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perf.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60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ml N1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117,43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7,00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Î.C.S. Eurofarmaco S.A., Republica Moldova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701"/>
        <w:gridCol w:w="1559"/>
        <w:gridCol w:w="1418"/>
        <w:gridCol w:w="1417"/>
        <w:gridCol w:w="1843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0300660704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Ciprox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21,50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0300660184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Ciprox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39,05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0507490496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Enatens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comprimate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N10x4</w:t>
            </w: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39,05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4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0300140017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Mucocistin</w:t>
            </w:r>
          </w:p>
        </w:tc>
        <w:tc>
          <w:tcPr>
            <w:tcW w:w="1559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sirop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mg/5 ml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 ml N1</w:t>
            </w:r>
          </w:p>
        </w:tc>
        <w:tc>
          <w:tcPr>
            <w:tcW w:w="1843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ngsanaUPC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 w:cs="AngsanaUPC"/>
                <w:color w:val="000000"/>
                <w:sz w:val="16"/>
                <w:szCs w:val="16"/>
              </w:rPr>
              <w:t>43,09</w:t>
            </w:r>
          </w:p>
        </w:tc>
      </w:tr>
    </w:tbl>
    <w:p w:rsidR="00515A82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515A82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F40ADB">
        <w:rPr>
          <w:rFonts w:ascii="Verdana" w:hAnsi="Verdana"/>
          <w:b/>
          <w:sz w:val="16"/>
          <w:szCs w:val="16"/>
        </w:rPr>
        <w:t>Balkan Pharmaceuticals SRL, SC, Republica Moldova</w:t>
      </w:r>
    </w:p>
    <w:p w:rsidR="00515A82" w:rsidRPr="00F40ADB" w:rsidRDefault="00515A82" w:rsidP="00515A8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ind w:left="-146" w:right="-108" w:firstLine="3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  <w:r w:rsidRPr="00F40ADB">
              <w:rPr>
                <w:rFonts w:ascii="Verdana" w:hAnsi="Verdana" w:cs="Times New Roman"/>
                <w:sz w:val="16"/>
                <w:szCs w:val="16"/>
                <w:lang w:val="ro-RO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right="-100"/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Preţ aprobat pentru înregistrare în valută (USD)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1308430214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Analgin-BP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500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15,99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0,95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0308230288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Citicolin-BP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9,24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0507490304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Enalaprilat-BP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1,25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ml N5x2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90,82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5,41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1200240298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Lidocain-BP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 ml 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0,49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1300370220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Metilprednisolon-BP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susp.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40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 ml N5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11,92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1300020606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Sulfat de magneziu-BP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8,19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0,49</w:t>
            </w:r>
          </w:p>
        </w:tc>
      </w:tr>
      <w:tr w:rsidR="00515A82" w:rsidRPr="00F40ADB" w:rsidTr="001D7BA3">
        <w:tc>
          <w:tcPr>
            <w:tcW w:w="709" w:type="dxa"/>
            <w:vAlign w:val="center"/>
          </w:tcPr>
          <w:p w:rsidR="00515A82" w:rsidRPr="00F40ADB" w:rsidRDefault="00515A82" w:rsidP="001D7BA3">
            <w:pPr>
              <w:pStyle w:val="HTMLPreformatted"/>
              <w:numPr>
                <w:ilvl w:val="0"/>
                <w:numId w:val="16"/>
              </w:numPr>
              <w:ind w:right="-108"/>
              <w:jc w:val="center"/>
              <w:rPr>
                <w:rFonts w:ascii="Verdana" w:hAnsi="Verdana" w:cs="Times New Roman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1300020617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Sulfat de magneziu-BP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250 mg/ml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N50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40ADB">
              <w:rPr>
                <w:rFonts w:ascii="Verdana" w:hAnsi="Verdana"/>
                <w:color w:val="000000"/>
                <w:sz w:val="16"/>
                <w:szCs w:val="16"/>
              </w:rPr>
              <w:t>40,95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0ADB">
              <w:rPr>
                <w:rFonts w:ascii="Verdana" w:hAnsi="Verdana" w:cs="Arial"/>
                <w:sz w:val="16"/>
                <w:szCs w:val="16"/>
              </w:rPr>
              <w:t>2,44</w:t>
            </w:r>
          </w:p>
        </w:tc>
      </w:tr>
    </w:tbl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515A82" w:rsidRPr="00F40ADB" w:rsidRDefault="00515A82" w:rsidP="00515A82">
      <w:pPr>
        <w:jc w:val="center"/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</w:pPr>
      <w:r w:rsidRPr="00F40ADB">
        <w:rPr>
          <w:rFonts w:ascii="Verdana" w:hAnsi="Verdana" w:cs="Tahoma"/>
          <w:b/>
          <w:color w:val="000000" w:themeColor="text1"/>
          <w:sz w:val="16"/>
          <w:szCs w:val="16"/>
          <w:lang w:eastAsia="ru-RU"/>
        </w:rPr>
        <w:t>RAP Pharma International  SRL (prod.: Reyoung Pharmaceutical Co. Ltd., China), Republica Moldova</w:t>
      </w:r>
    </w:p>
    <w:p w:rsidR="00515A82" w:rsidRPr="00F40ADB" w:rsidRDefault="00515A82" w:rsidP="00515A82">
      <w:pPr>
        <w:jc w:val="center"/>
        <w:rPr>
          <w:rFonts w:ascii="Verdana" w:hAnsi="Verdana" w:cs="Tahoma"/>
          <w:b/>
          <w:sz w:val="16"/>
          <w:szCs w:val="1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1418"/>
        <w:gridCol w:w="1417"/>
        <w:gridCol w:w="992"/>
        <w:gridCol w:w="1134"/>
        <w:gridCol w:w="1701"/>
        <w:gridCol w:w="1276"/>
      </w:tblGrid>
      <w:tr w:rsidR="00515A82" w:rsidRPr="00F40ADB" w:rsidTr="001D7BA3">
        <w:trPr>
          <w:trHeight w:val="770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Nr.d/o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Codul medicamentului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Denumirea comercială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Forma farmaceutică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Doza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ind w:left="-108" w:right="-10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Divizare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val="pt-BR"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de producător aprobat pentru înregistrare fără TVA (MDL)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Preţ aprobat pentru înregistrare în valută (USD)</w:t>
            </w:r>
          </w:p>
        </w:tc>
      </w:tr>
      <w:tr w:rsidR="00515A82" w:rsidRPr="00F40ADB" w:rsidTr="001D7BA3">
        <w:trPr>
          <w:trHeight w:val="501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0108850592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Amoxicilin cu acid clavulanic - RAP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1.2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838,77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50,00</w:t>
            </w:r>
          </w:p>
        </w:tc>
      </w:tr>
      <w:tr w:rsidR="00515A82" w:rsidRPr="00F40ADB" w:rsidTr="001D7BA3">
        <w:trPr>
          <w:trHeight w:val="198"/>
        </w:trPr>
        <w:tc>
          <w:tcPr>
            <w:tcW w:w="709" w:type="dxa"/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0100551893</w:t>
            </w:r>
          </w:p>
        </w:tc>
        <w:tc>
          <w:tcPr>
            <w:tcW w:w="1418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Amoxicilin-RAP</w:t>
            </w:r>
          </w:p>
        </w:tc>
        <w:tc>
          <w:tcPr>
            <w:tcW w:w="1417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992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 g</w:t>
            </w:r>
          </w:p>
        </w:tc>
        <w:tc>
          <w:tcPr>
            <w:tcW w:w="1134" w:type="dxa"/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N50</w:t>
            </w:r>
          </w:p>
        </w:tc>
        <w:tc>
          <w:tcPr>
            <w:tcW w:w="1701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419,39</w:t>
            </w:r>
          </w:p>
        </w:tc>
        <w:tc>
          <w:tcPr>
            <w:tcW w:w="1276" w:type="dxa"/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25,00</w:t>
            </w:r>
          </w:p>
        </w:tc>
      </w:tr>
      <w:tr w:rsidR="00515A82" w:rsidRPr="00F40ADB" w:rsidTr="001D7BA3">
        <w:trPr>
          <w:trHeight w:val="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6" w:right="-108" w:firstLine="38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0300320985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Cefuroxim - RAP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pulb./sol. inj.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1.5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rPr>
                <w:rFonts w:ascii="Verdana" w:hAnsi="Verdana"/>
                <w:sz w:val="16"/>
                <w:szCs w:val="16"/>
              </w:rPr>
            </w:pPr>
            <w:r w:rsidRPr="00F40ADB">
              <w:rPr>
                <w:rFonts w:ascii="Verdana" w:hAnsi="Verdana"/>
                <w:sz w:val="16"/>
                <w:szCs w:val="16"/>
              </w:rPr>
              <w:t>N50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1258,16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5A82" w:rsidRPr="00F40ADB" w:rsidRDefault="00515A82" w:rsidP="001D7BA3">
            <w:pPr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F40ADB">
              <w:rPr>
                <w:rFonts w:ascii="Verdana" w:hAnsi="Verdana"/>
                <w:sz w:val="16"/>
                <w:szCs w:val="16"/>
                <w:lang w:eastAsia="ru-RU"/>
              </w:rPr>
              <w:t>75,00</w:t>
            </w:r>
          </w:p>
        </w:tc>
      </w:tr>
    </w:tbl>
    <w:p w:rsidR="00BE0D15" w:rsidRDefault="00BE0D15"/>
    <w:sectPr w:rsidR="00BE0D15" w:rsidSect="00515A82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943634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5">
    <w:nsid w:val="0A03407B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A3509DF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5F841CC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D892E77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E0C4645"/>
    <w:multiLevelType w:val="hybridMultilevel"/>
    <w:tmpl w:val="23C0E0F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6DF4E4C"/>
    <w:multiLevelType w:val="hybridMultilevel"/>
    <w:tmpl w:val="7286DCCC"/>
    <w:lvl w:ilvl="0" w:tplc="1A768C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6A53CE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A24254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E944144"/>
    <w:multiLevelType w:val="hybridMultilevel"/>
    <w:tmpl w:val="FAC61C6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0DF5319"/>
    <w:multiLevelType w:val="hybridMultilevel"/>
    <w:tmpl w:val="FAC61C6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5A43ADA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6C74C93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7E81C7E"/>
    <w:multiLevelType w:val="hybridMultilevel"/>
    <w:tmpl w:val="7D0A7484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9932EBA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7EE592B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A150085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2754006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2E0485E"/>
    <w:multiLevelType w:val="hybridMultilevel"/>
    <w:tmpl w:val="9BBCFEA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11"/>
  </w:num>
  <w:num w:numId="9">
    <w:abstractNumId w:val="21"/>
  </w:num>
  <w:num w:numId="10">
    <w:abstractNumId w:val="1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12"/>
  </w:num>
  <w:num w:numId="20">
    <w:abstractNumId w:val="7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/>
  <w:rsids>
    <w:rsidRoot w:val="00515A82"/>
    <w:rsid w:val="00515A82"/>
    <w:rsid w:val="00B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82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515A8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noProof w:val="0"/>
      <w:color w:val="345A8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A82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noProof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A82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noProof w:val="0"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A8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noProof w:val="0"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A82"/>
    <w:pPr>
      <w:keepNext/>
      <w:keepLines/>
      <w:spacing w:before="200" w:line="276" w:lineRule="auto"/>
      <w:outlineLvl w:val="4"/>
    </w:pPr>
    <w:rPr>
      <w:rFonts w:ascii="Cambria" w:eastAsia="Times New Roman" w:hAnsi="Cambria"/>
      <w:noProof w:val="0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5A82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noProof w:val="0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5A82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noProof w:val="0"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5A82"/>
    <w:pPr>
      <w:keepNext/>
      <w:keepLines/>
      <w:spacing w:before="200" w:line="276" w:lineRule="auto"/>
      <w:outlineLvl w:val="7"/>
    </w:pPr>
    <w:rPr>
      <w:rFonts w:ascii="Cambria" w:eastAsia="Times New Roman" w:hAnsi="Cambria"/>
      <w:noProof w:val="0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5A82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noProof w:val="0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5A82"/>
    <w:rPr>
      <w:rFonts w:ascii="Cambria" w:eastAsia="Times New Roman" w:hAnsi="Cambria" w:cs="Times New Roman"/>
      <w:b/>
      <w:bCs/>
      <w:color w:val="345A8A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15A82"/>
    <w:rPr>
      <w:rFonts w:ascii="Cambria" w:eastAsia="Times New Roman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515A82"/>
    <w:rPr>
      <w:rFonts w:ascii="Cambria" w:eastAsia="Times New Roman" w:hAnsi="Cambria" w:cs="Times New Roman"/>
      <w:b/>
      <w:bCs/>
      <w:color w:val="4F81BD"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515A8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515A82"/>
    <w:rPr>
      <w:rFonts w:ascii="Cambria" w:eastAsia="Times New Roman" w:hAnsi="Cambria" w:cs="Times New Roman"/>
      <w:color w:val="243F60"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515A82"/>
    <w:rPr>
      <w:rFonts w:ascii="Cambria" w:eastAsia="Times New Roman" w:hAnsi="Cambria" w:cs="Times New Roman"/>
      <w:i/>
      <w:iCs/>
      <w:color w:val="243F60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rsid w:val="00515A82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rsid w:val="00515A82"/>
    <w:rPr>
      <w:rFonts w:ascii="Cambria" w:eastAsia="Times New Roman" w:hAnsi="Cambria" w:cs="Times New Roman"/>
      <w:color w:val="404040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rsid w:val="00515A82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table" w:styleId="TableGrid">
    <w:name w:val="Table Grid"/>
    <w:basedOn w:val="TableNormal"/>
    <w:uiPriority w:val="1"/>
    <w:rsid w:val="00515A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5A82"/>
    <w:pPr>
      <w:tabs>
        <w:tab w:val="center" w:pos="4320"/>
        <w:tab w:val="right" w:pos="8640"/>
      </w:tabs>
      <w:spacing w:after="200" w:line="276" w:lineRule="auto"/>
      <w:ind w:firstLine="709"/>
    </w:pPr>
    <w:rPr>
      <w:rFonts w:eastAsia="Times New Roman"/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5A82"/>
    <w:rPr>
      <w:rFonts w:ascii="Calibri" w:eastAsia="Times New Roman" w:hAnsi="Calibri" w:cs="Times New Roman"/>
      <w:sz w:val="20"/>
      <w:szCs w:val="20"/>
      <w:lang w:val="ro-RO"/>
    </w:rPr>
  </w:style>
  <w:style w:type="paragraph" w:styleId="NoSpacing">
    <w:name w:val="No Spacing"/>
    <w:basedOn w:val="Normal"/>
    <w:link w:val="NoSpacingChar"/>
    <w:uiPriority w:val="99"/>
    <w:qFormat/>
    <w:rsid w:val="00515A82"/>
    <w:rPr>
      <w:rFonts w:eastAsia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99"/>
    <w:rsid w:val="00515A82"/>
    <w:rPr>
      <w:rFonts w:ascii="Calibri" w:eastAsia="Times New Roman" w:hAnsi="Calibri" w:cs="Times New Roman"/>
      <w:sz w:val="20"/>
      <w:szCs w:val="20"/>
      <w:lang w:val="ro-RO"/>
    </w:rPr>
  </w:style>
  <w:style w:type="paragraph" w:styleId="Closing">
    <w:name w:val="Closing"/>
    <w:basedOn w:val="Normal"/>
    <w:link w:val="ClosingChar"/>
    <w:uiPriority w:val="7"/>
    <w:unhideWhenUsed/>
    <w:qFormat/>
    <w:rsid w:val="00515A82"/>
    <w:pPr>
      <w:spacing w:before="240" w:line="276" w:lineRule="auto"/>
      <w:ind w:right="4320"/>
    </w:pPr>
    <w:rPr>
      <w:rFonts w:eastAsia="Times New Roman"/>
      <w:noProof w:val="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7"/>
    <w:rsid w:val="00515A82"/>
    <w:rPr>
      <w:rFonts w:ascii="Calibri" w:eastAsia="Times New Roman" w:hAnsi="Calibri" w:cs="Times New Roman"/>
      <w:sz w:val="20"/>
      <w:szCs w:val="20"/>
      <w:lang w:val="ro-RO"/>
    </w:rPr>
  </w:style>
  <w:style w:type="paragraph" w:customStyle="1" w:styleId="Adresadestinatarului">
    <w:name w:val="Adresa destinatarului"/>
    <w:basedOn w:val="NoSpacing"/>
    <w:link w:val="Caracterpentruadresadestinatarului"/>
    <w:uiPriority w:val="5"/>
    <w:qFormat/>
    <w:rsid w:val="00515A82"/>
    <w:pPr>
      <w:spacing w:before="200" w:after="200" w:line="276" w:lineRule="auto"/>
      <w:contextualSpacing/>
    </w:pPr>
    <w:rPr>
      <w:rFonts w:ascii="Cambria" w:hAnsi="Cambria"/>
      <w:color w:val="C0504D"/>
      <w:sz w:val="18"/>
      <w:szCs w:val="18"/>
    </w:rPr>
  </w:style>
  <w:style w:type="character" w:customStyle="1" w:styleId="Caracterpentruadresadestinatarului">
    <w:name w:val="Caracter pentru adresa destinatarului"/>
    <w:link w:val="Adresadestinatarului"/>
    <w:uiPriority w:val="5"/>
    <w:rsid w:val="00515A82"/>
    <w:rPr>
      <w:rFonts w:ascii="Cambria" w:eastAsia="Times New Roman" w:hAnsi="Cambria" w:cs="Times New Roman"/>
      <w:color w:val="C0504D"/>
      <w:sz w:val="18"/>
      <w:szCs w:val="18"/>
      <w:lang w:val="ro-RO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515A82"/>
    <w:pPr>
      <w:spacing w:before="400" w:after="320"/>
    </w:pPr>
    <w:rPr>
      <w:rFonts w:eastAsia="Times New Roman"/>
      <w:b/>
      <w:bCs/>
      <w:noProof w:val="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515A82"/>
    <w:rPr>
      <w:rFonts w:ascii="Calibri" w:eastAsia="Times New Roman" w:hAnsi="Calibri" w:cs="Times New Roman"/>
      <w:b/>
      <w:bCs/>
      <w:sz w:val="20"/>
      <w:szCs w:val="20"/>
      <w:lang w:val="ro-RO"/>
    </w:rPr>
  </w:style>
  <w:style w:type="paragraph" w:customStyle="1" w:styleId="Adresaexpeditorului">
    <w:name w:val="Adresa expeditorului"/>
    <w:basedOn w:val="NoSpacing"/>
    <w:link w:val="Caracterpentruadresaexpeditorului"/>
    <w:uiPriority w:val="3"/>
    <w:qFormat/>
    <w:rsid w:val="00515A82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Caracterpentruadresaexpeditorului">
    <w:name w:val="Caracter pentru adresa expeditorului"/>
    <w:link w:val="Adresaexpeditorului"/>
    <w:uiPriority w:val="3"/>
    <w:rsid w:val="00515A82"/>
    <w:rPr>
      <w:rFonts w:ascii="Cambria" w:eastAsia="Times New Roman" w:hAnsi="Cambria" w:cs="Times New Roman"/>
      <w:color w:val="C0504D"/>
      <w:sz w:val="18"/>
      <w:szCs w:val="18"/>
      <w:lang w:val="ro-RO"/>
    </w:rPr>
  </w:style>
  <w:style w:type="paragraph" w:customStyle="1" w:styleId="Numedestinatar">
    <w:name w:val="Nume destinatar"/>
    <w:basedOn w:val="Adresadestinatarului"/>
    <w:link w:val="Caracterpentrunumeledestinatarului"/>
    <w:uiPriority w:val="4"/>
    <w:qFormat/>
    <w:rsid w:val="00515A82"/>
    <w:pPr>
      <w:spacing w:before="80"/>
    </w:pPr>
    <w:rPr>
      <w:b/>
      <w:bCs/>
      <w:color w:val="365F91"/>
      <w:sz w:val="20"/>
      <w:szCs w:val="20"/>
    </w:rPr>
  </w:style>
  <w:style w:type="character" w:customStyle="1" w:styleId="Caracterpentrunumeledestinatarului">
    <w:name w:val="Caracter pentru numele destinatarului"/>
    <w:link w:val="Numedestinatar"/>
    <w:uiPriority w:val="4"/>
    <w:rsid w:val="00515A82"/>
    <w:rPr>
      <w:rFonts w:ascii="Cambria" w:eastAsia="Times New Roman" w:hAnsi="Cambria" w:cs="Times New Roman"/>
      <w:b/>
      <w:bCs/>
      <w:color w:val="365F91"/>
      <w:sz w:val="20"/>
      <w:szCs w:val="20"/>
      <w:lang w:val="ro-RO"/>
    </w:rPr>
  </w:style>
  <w:style w:type="paragraph" w:customStyle="1" w:styleId="Numeleexpeditorului">
    <w:name w:val="Numele expeditorului"/>
    <w:basedOn w:val="Adresaexpeditorului"/>
    <w:link w:val="Caracterpentrunumeleexpeditorului"/>
    <w:uiPriority w:val="2"/>
    <w:qFormat/>
    <w:rsid w:val="00515A82"/>
    <w:rPr>
      <w:b/>
      <w:bCs/>
      <w:color w:val="365F91"/>
      <w:sz w:val="20"/>
      <w:szCs w:val="20"/>
    </w:rPr>
  </w:style>
  <w:style w:type="character" w:customStyle="1" w:styleId="Caracterpentrunumeleexpeditorului">
    <w:name w:val="Caracter pentru numele expeditorului"/>
    <w:link w:val="Numeleexpeditorului"/>
    <w:uiPriority w:val="2"/>
    <w:rsid w:val="00515A82"/>
    <w:rPr>
      <w:rFonts w:ascii="Cambria" w:eastAsia="Times New Roman" w:hAnsi="Cambria" w:cs="Times New Roman"/>
      <w:b/>
      <w:bCs/>
      <w:color w:val="365F91"/>
      <w:sz w:val="20"/>
      <w:szCs w:val="20"/>
      <w:lang w:val="ro-RO"/>
    </w:rPr>
  </w:style>
  <w:style w:type="character" w:styleId="PlaceholderText">
    <w:name w:val="Placeholder Text"/>
    <w:uiPriority w:val="99"/>
    <w:unhideWhenUsed/>
    <w:rsid w:val="00515A82"/>
    <w:rPr>
      <w:color w:val="808080"/>
    </w:rPr>
  </w:style>
  <w:style w:type="paragraph" w:customStyle="1" w:styleId="Numeleexpeditoruluinsemntur">
    <w:name w:val="Numele expeditorului (în semnătură)"/>
    <w:basedOn w:val="NoSpacing"/>
    <w:uiPriority w:val="7"/>
    <w:rsid w:val="00515A82"/>
    <w:pPr>
      <w:pBdr>
        <w:top w:val="single" w:sz="4" w:space="1" w:color="4F81BD"/>
      </w:pBdr>
      <w:ind w:right="4320"/>
    </w:pPr>
    <w:rPr>
      <w:b/>
      <w:bCs/>
      <w:color w:val="4F81BD"/>
    </w:rPr>
  </w:style>
  <w:style w:type="paragraph" w:styleId="Signature">
    <w:name w:val="Signature"/>
    <w:basedOn w:val="Normal"/>
    <w:link w:val="SignatureChar"/>
    <w:uiPriority w:val="99"/>
    <w:unhideWhenUsed/>
    <w:rsid w:val="00515A82"/>
  </w:style>
  <w:style w:type="character" w:customStyle="1" w:styleId="SignatureChar">
    <w:name w:val="Signature Char"/>
    <w:basedOn w:val="DefaultParagraphFont"/>
    <w:link w:val="Signature"/>
    <w:uiPriority w:val="99"/>
    <w:rsid w:val="00515A82"/>
    <w:rPr>
      <w:rFonts w:ascii="Calibri" w:eastAsia="Calibri" w:hAnsi="Calibri" w:cs="Times New Roman"/>
      <w:noProof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515A82"/>
    <w:pPr>
      <w:spacing w:after="200" w:line="276" w:lineRule="auto"/>
    </w:pPr>
    <w:rPr>
      <w:rFonts w:eastAsia="Times New Roman" w:hAnsi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5A82"/>
    <w:rPr>
      <w:rFonts w:ascii="Calibri" w:eastAsia="Times New Roman" w:hAnsi="Tahoma" w:cs="Times New Roman"/>
      <w:sz w:val="16"/>
      <w:szCs w:val="16"/>
      <w:lang w:val="ro-RO"/>
    </w:rPr>
  </w:style>
  <w:style w:type="character" w:styleId="BookTitle">
    <w:name w:val="Book Title"/>
    <w:uiPriority w:val="33"/>
    <w:qFormat/>
    <w:rsid w:val="00515A82"/>
    <w:rPr>
      <w:rFonts w:eastAsia="Times New Roman" w:cs="Times New Roman"/>
      <w:bCs w:val="0"/>
      <w:i/>
      <w:iCs/>
      <w:smallCaps/>
      <w:spacing w:val="5"/>
      <w:szCs w:val="20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515A82"/>
    <w:rPr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515A82"/>
    <w:rPr>
      <w:rFonts w:eastAsia="Times New Roman" w:cs="Times New Roman"/>
      <w:b/>
      <w:bCs/>
      <w:i/>
      <w:iCs/>
      <w:spacing w:val="10"/>
      <w:szCs w:val="20"/>
      <w:lang w:val="ro-RO"/>
    </w:rPr>
  </w:style>
  <w:style w:type="paragraph" w:styleId="Header">
    <w:name w:val="header"/>
    <w:basedOn w:val="Normal"/>
    <w:link w:val="HeaderChar"/>
    <w:unhideWhenUsed/>
    <w:rsid w:val="00515A82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noProof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5A82"/>
    <w:rPr>
      <w:rFonts w:ascii="Calibri" w:eastAsia="Times New Roman" w:hAnsi="Calibri" w:cs="Times New Roman"/>
      <w:sz w:val="20"/>
      <w:szCs w:val="20"/>
      <w:lang w:val="ro-RO"/>
    </w:rPr>
  </w:style>
  <w:style w:type="character" w:styleId="Hyperlink">
    <w:name w:val="Hyperlink"/>
    <w:uiPriority w:val="99"/>
    <w:unhideWhenUsed/>
    <w:rsid w:val="00515A82"/>
    <w:rPr>
      <w:color w:val="0000FF"/>
      <w:u w:val="single"/>
    </w:rPr>
  </w:style>
  <w:style w:type="character" w:styleId="IntenseEmphasis">
    <w:name w:val="Intense Emphasis"/>
    <w:uiPriority w:val="21"/>
    <w:qFormat/>
    <w:rsid w:val="00515A82"/>
    <w:rPr>
      <w:b/>
      <w:bCs/>
      <w:i/>
      <w:iCs/>
      <w:smallCap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A82"/>
    <w:pPr>
      <w:pBdr>
        <w:bottom w:val="single" w:sz="4" w:space="4" w:color="4F81BD"/>
      </w:pBdr>
      <w:spacing w:before="320" w:after="480" w:line="276" w:lineRule="auto"/>
      <w:ind w:left="936" w:right="936"/>
    </w:pPr>
    <w:rPr>
      <w:rFonts w:eastAsia="Times New Roman"/>
      <w:b/>
      <w:bCs/>
      <w:i/>
      <w:iCs/>
      <w:noProof w:val="0"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A82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ro-RO"/>
    </w:rPr>
  </w:style>
  <w:style w:type="character" w:styleId="IntenseReference">
    <w:name w:val="Intense Reference"/>
    <w:uiPriority w:val="32"/>
    <w:qFormat/>
    <w:rsid w:val="00515A82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515A82"/>
    <w:pPr>
      <w:spacing w:after="0" w:line="240" w:lineRule="auto"/>
    </w:pPr>
    <w:rPr>
      <w:rFonts w:ascii="Arial" w:eastAsia="Times New Roman" w:hAnsi="Arial" w:cs="Times New Roman"/>
      <w:color w:val="943634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36"/>
    <w:unhideWhenUsed/>
    <w:qFormat/>
    <w:rsid w:val="00515A82"/>
    <w:pPr>
      <w:numPr>
        <w:numId w:val="1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2">
    <w:name w:val="List Bullet 2"/>
    <w:basedOn w:val="Normal"/>
    <w:uiPriority w:val="36"/>
    <w:unhideWhenUsed/>
    <w:qFormat/>
    <w:rsid w:val="00515A82"/>
    <w:pPr>
      <w:numPr>
        <w:numId w:val="2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3">
    <w:name w:val="List Bullet 3"/>
    <w:basedOn w:val="Normal"/>
    <w:uiPriority w:val="36"/>
    <w:unhideWhenUsed/>
    <w:qFormat/>
    <w:rsid w:val="00515A82"/>
    <w:pPr>
      <w:numPr>
        <w:numId w:val="3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4">
    <w:name w:val="List Bullet 4"/>
    <w:basedOn w:val="Normal"/>
    <w:uiPriority w:val="36"/>
    <w:semiHidden/>
    <w:unhideWhenUsed/>
    <w:rsid w:val="00515A82"/>
    <w:pPr>
      <w:numPr>
        <w:numId w:val="4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ListBullet5">
    <w:name w:val="List Bullet 5"/>
    <w:basedOn w:val="Normal"/>
    <w:uiPriority w:val="36"/>
    <w:semiHidden/>
    <w:unhideWhenUsed/>
    <w:rsid w:val="00515A82"/>
    <w:pPr>
      <w:numPr>
        <w:numId w:val="5"/>
      </w:numPr>
      <w:spacing w:after="120" w:line="276" w:lineRule="auto"/>
      <w:contextualSpacing/>
    </w:pPr>
    <w:rPr>
      <w:rFonts w:eastAsia="Times New Roman"/>
      <w:noProof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15A82"/>
    <w:pPr>
      <w:spacing w:after="200" w:line="276" w:lineRule="auto"/>
    </w:pPr>
    <w:rPr>
      <w:rFonts w:eastAsia="Times New Roman"/>
      <w:i/>
      <w:iCs/>
      <w:noProof w:val="0"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15A82"/>
    <w:rPr>
      <w:rFonts w:ascii="Calibri" w:eastAsia="Times New Roman" w:hAnsi="Calibri" w:cs="Times New Roman"/>
      <w:i/>
      <w:iCs/>
      <w:color w:val="000000"/>
      <w:sz w:val="20"/>
      <w:szCs w:val="20"/>
      <w:lang w:val="ro-RO"/>
    </w:rPr>
  </w:style>
  <w:style w:type="character" w:styleId="Strong">
    <w:name w:val="Strong"/>
    <w:uiPriority w:val="22"/>
    <w:qFormat/>
    <w:rsid w:val="00515A82"/>
    <w:rPr>
      <w:rFonts w:eastAsia="Times New Roman" w:cs="Times New Roman"/>
      <w:b/>
      <w:bCs/>
      <w:iCs w:val="0"/>
      <w:szCs w:val="20"/>
      <w:lang w:val="ro-RO"/>
    </w:rPr>
  </w:style>
  <w:style w:type="paragraph" w:styleId="Subtitle">
    <w:name w:val="Subtitle"/>
    <w:basedOn w:val="Normal"/>
    <w:link w:val="SubtitleChar"/>
    <w:uiPriority w:val="11"/>
    <w:unhideWhenUsed/>
    <w:qFormat/>
    <w:rsid w:val="00515A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A82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ro-RO"/>
    </w:rPr>
  </w:style>
  <w:style w:type="character" w:styleId="SubtleEmphasis">
    <w:name w:val="Subtle Emphasis"/>
    <w:uiPriority w:val="19"/>
    <w:qFormat/>
    <w:rsid w:val="00515A82"/>
    <w:rPr>
      <w:i/>
      <w:iCs/>
    </w:rPr>
  </w:style>
  <w:style w:type="character" w:styleId="SubtleReference">
    <w:name w:val="Subtle Reference"/>
    <w:uiPriority w:val="31"/>
    <w:qFormat/>
    <w:rsid w:val="00515A82"/>
    <w:rPr>
      <w:smallCaps/>
    </w:rPr>
  </w:style>
  <w:style w:type="paragraph" w:styleId="Title">
    <w:name w:val="Title"/>
    <w:basedOn w:val="Normal"/>
    <w:link w:val="TitleChar"/>
    <w:uiPriority w:val="10"/>
    <w:unhideWhenUsed/>
    <w:qFormat/>
    <w:rsid w:val="00515A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A82"/>
    <w:rPr>
      <w:rFonts w:ascii="Cambria" w:eastAsia="Times New Roman" w:hAnsi="Cambria" w:cs="Times New Roman"/>
      <w:noProof/>
      <w:color w:val="183A63"/>
      <w:spacing w:val="5"/>
      <w:kern w:val="28"/>
      <w:sz w:val="52"/>
      <w:szCs w:val="52"/>
      <w:lang w:val="ro-RO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</w:pPr>
    <w:rPr>
      <w:rFonts w:eastAsia="Times New Roman"/>
      <w:smallCaps/>
      <w:color w:val="C0504D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216"/>
    </w:pPr>
    <w:rPr>
      <w:rFonts w:eastAsia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446"/>
    </w:pPr>
    <w:rPr>
      <w:rFonts w:eastAsia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662"/>
    </w:pPr>
    <w:rPr>
      <w:rFonts w:eastAsia="Times New Roman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878"/>
    </w:pPr>
    <w:rPr>
      <w:rFonts w:eastAsia="Times New Roman"/>
      <w:smallCaps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1094"/>
    </w:pPr>
    <w:rPr>
      <w:rFonts w:eastAsia="Times New Roman"/>
      <w:smallCaps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1325"/>
    </w:pPr>
    <w:rPr>
      <w:rFonts w:eastAsia="Times New Roman"/>
      <w:smallCaps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1540"/>
    </w:pPr>
    <w:rPr>
      <w:rFonts w:eastAsia="Times New Roman"/>
      <w:smallCaps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515A82"/>
    <w:pPr>
      <w:tabs>
        <w:tab w:val="right" w:leader="dot" w:pos="8630"/>
      </w:tabs>
      <w:spacing w:after="40"/>
      <w:ind w:left="1760"/>
    </w:pPr>
    <w:rPr>
      <w:rFonts w:eastAsia="Times New Roman"/>
      <w:smallCaps/>
      <w:sz w:val="20"/>
      <w:szCs w:val="20"/>
    </w:rPr>
  </w:style>
  <w:style w:type="paragraph" w:customStyle="1" w:styleId="Antetstnga">
    <w:name w:val="Antet stânga"/>
    <w:basedOn w:val="Header"/>
    <w:uiPriority w:val="35"/>
    <w:unhideWhenUsed/>
    <w:qFormat/>
    <w:rsid w:val="00515A82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Subsolstnga">
    <w:name w:val="Subsol stânga"/>
    <w:basedOn w:val="Normal"/>
    <w:next w:val="Normal"/>
    <w:uiPriority w:val="35"/>
    <w:unhideWhenUsed/>
    <w:qFormat/>
    <w:rsid w:val="00515A82"/>
    <w:pPr>
      <w:pBdr>
        <w:top w:val="dashed" w:sz="4" w:space="18" w:color="7F7F7F"/>
      </w:pBdr>
      <w:tabs>
        <w:tab w:val="center" w:pos="4320"/>
        <w:tab w:val="right" w:pos="8640"/>
      </w:tabs>
      <w:spacing w:after="200" w:line="276" w:lineRule="auto"/>
    </w:pPr>
    <w:rPr>
      <w:rFonts w:eastAsia="Times New Roman"/>
      <w:noProof w:val="0"/>
      <w:color w:val="7F7F7F"/>
      <w:sz w:val="20"/>
      <w:szCs w:val="20"/>
    </w:rPr>
  </w:style>
  <w:style w:type="paragraph" w:customStyle="1" w:styleId="Subsoldreapta">
    <w:name w:val="Subsol dreapta"/>
    <w:basedOn w:val="Footer"/>
    <w:uiPriority w:val="35"/>
    <w:unhideWhenUsed/>
    <w:qFormat/>
    <w:rsid w:val="00515A82"/>
    <w:pPr>
      <w:pBdr>
        <w:top w:val="dashed" w:sz="4" w:space="18" w:color="7F7F7F"/>
      </w:pBdr>
      <w:jc w:val="right"/>
    </w:pPr>
    <w:rPr>
      <w:color w:val="7F7F7F"/>
    </w:rPr>
  </w:style>
  <w:style w:type="paragraph" w:customStyle="1" w:styleId="Antetdreapta">
    <w:name w:val="Antet dreapta"/>
    <w:basedOn w:val="Header"/>
    <w:uiPriority w:val="35"/>
    <w:unhideWhenUsed/>
    <w:qFormat/>
    <w:rsid w:val="00515A82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Numeledestinatarului">
    <w:name w:val="Numele destinatarului"/>
    <w:basedOn w:val="NoSpacing"/>
    <w:uiPriority w:val="1"/>
    <w:qFormat/>
    <w:rsid w:val="00515A82"/>
    <w:pPr>
      <w:jc w:val="right"/>
    </w:pPr>
    <w:rPr>
      <w:rFonts w:ascii="Cambria" w:hAnsi="Cambria"/>
      <w:noProof/>
      <w:color w:val="365F91"/>
      <w:sz w:val="36"/>
      <w:szCs w:val="36"/>
    </w:rPr>
  </w:style>
  <w:style w:type="paragraph" w:customStyle="1" w:styleId="Antetpeprimapagin">
    <w:name w:val="Antet pe prima pagină"/>
    <w:basedOn w:val="Header"/>
    <w:qFormat/>
    <w:rsid w:val="00515A82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Textdat">
    <w:name w:val="Text dată"/>
    <w:basedOn w:val="Normal"/>
    <w:uiPriority w:val="35"/>
    <w:rsid w:val="00515A82"/>
    <w:pPr>
      <w:contextualSpacing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15A82"/>
    <w:pPr>
      <w:spacing w:after="200" w:line="276" w:lineRule="auto"/>
      <w:ind w:left="720"/>
      <w:contextualSpacing/>
    </w:pPr>
    <w:rPr>
      <w:noProof w:val="0"/>
      <w:lang w:val="ru-RU"/>
    </w:rPr>
  </w:style>
  <w:style w:type="paragraph" w:customStyle="1" w:styleId="cb">
    <w:name w:val="cb"/>
    <w:basedOn w:val="Normal"/>
    <w:rsid w:val="00515A82"/>
    <w:pPr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val="ru-RU" w:eastAsia="ru-RU"/>
    </w:rPr>
  </w:style>
  <w:style w:type="paragraph" w:customStyle="1" w:styleId="Default">
    <w:name w:val="Default"/>
    <w:rsid w:val="00515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A82"/>
    <w:rPr>
      <w:noProof w:val="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A82"/>
    <w:rPr>
      <w:rFonts w:ascii="Calibri" w:eastAsia="Calibri" w:hAnsi="Calibri" w:cs="Times New Roman"/>
      <w:szCs w:val="21"/>
      <w:lang w:val="en-US"/>
    </w:rPr>
  </w:style>
  <w:style w:type="paragraph" w:styleId="HTMLPreformatted">
    <w:name w:val="HTML Preformatted"/>
    <w:basedOn w:val="Normal"/>
    <w:link w:val="HTMLPreformattedChar"/>
    <w:rsid w:val="00515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515A82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basedOn w:val="Normal"/>
    <w:link w:val="a"/>
    <w:uiPriority w:val="1"/>
    <w:qFormat/>
    <w:rsid w:val="00515A82"/>
    <w:rPr>
      <w:rFonts w:eastAsia="Times New Roman"/>
      <w:noProof w:val="0"/>
      <w:sz w:val="20"/>
      <w:szCs w:val="20"/>
    </w:rPr>
  </w:style>
  <w:style w:type="character" w:customStyle="1" w:styleId="a">
    <w:name w:val="Без интервала Знак"/>
    <w:link w:val="1"/>
    <w:uiPriority w:val="1"/>
    <w:rsid w:val="00515A82"/>
    <w:rPr>
      <w:rFonts w:ascii="Calibri" w:eastAsia="Times New Roman" w:hAnsi="Calibri" w:cs="Times New Roman"/>
      <w:sz w:val="20"/>
      <w:szCs w:val="20"/>
      <w:lang w:val="ro-RO"/>
    </w:rPr>
  </w:style>
  <w:style w:type="character" w:customStyle="1" w:styleId="10">
    <w:name w:val="Замещающий текст1"/>
    <w:uiPriority w:val="99"/>
    <w:unhideWhenUsed/>
    <w:rsid w:val="00515A82"/>
    <w:rPr>
      <w:color w:val="808080"/>
    </w:rPr>
  </w:style>
  <w:style w:type="character" w:customStyle="1" w:styleId="11">
    <w:name w:val="Название книги1"/>
    <w:uiPriority w:val="33"/>
    <w:qFormat/>
    <w:rsid w:val="00515A82"/>
    <w:rPr>
      <w:rFonts w:eastAsia="Times New Roman" w:cs="Times New Roman"/>
      <w:bCs w:val="0"/>
      <w:i/>
      <w:iCs/>
      <w:smallCaps/>
      <w:spacing w:val="5"/>
      <w:szCs w:val="20"/>
      <w:lang w:val="ro-RO"/>
    </w:rPr>
  </w:style>
  <w:style w:type="character" w:customStyle="1" w:styleId="12">
    <w:name w:val="Сильное выделение1"/>
    <w:uiPriority w:val="21"/>
    <w:qFormat/>
    <w:rsid w:val="00515A82"/>
    <w:rPr>
      <w:b/>
      <w:bCs/>
      <w:i/>
      <w:iCs/>
      <w:smallCaps/>
      <w:color w:val="4F81BD"/>
    </w:rPr>
  </w:style>
  <w:style w:type="paragraph" w:customStyle="1" w:styleId="13">
    <w:name w:val="Выделенная цитата1"/>
    <w:basedOn w:val="Normal"/>
    <w:next w:val="Normal"/>
    <w:link w:val="a0"/>
    <w:uiPriority w:val="30"/>
    <w:qFormat/>
    <w:rsid w:val="00515A82"/>
    <w:pPr>
      <w:pBdr>
        <w:bottom w:val="single" w:sz="4" w:space="4" w:color="4F81BD"/>
      </w:pBdr>
      <w:spacing w:before="320" w:after="480" w:line="276" w:lineRule="auto"/>
      <w:ind w:left="936" w:right="936"/>
    </w:pPr>
    <w:rPr>
      <w:rFonts w:eastAsia="Times New Roman"/>
      <w:b/>
      <w:bCs/>
      <w:i/>
      <w:iCs/>
      <w:noProof w:val="0"/>
      <w:color w:val="4F81BD"/>
      <w:sz w:val="20"/>
      <w:szCs w:val="20"/>
    </w:rPr>
  </w:style>
  <w:style w:type="character" w:customStyle="1" w:styleId="a0">
    <w:name w:val="Выделенная цитата Знак"/>
    <w:link w:val="13"/>
    <w:uiPriority w:val="30"/>
    <w:rsid w:val="00515A82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ro-RO"/>
    </w:rPr>
  </w:style>
  <w:style w:type="character" w:customStyle="1" w:styleId="14">
    <w:name w:val="Сильная ссылка1"/>
    <w:uiPriority w:val="32"/>
    <w:qFormat/>
    <w:rsid w:val="00515A82"/>
    <w:rPr>
      <w:smallCaps/>
      <w:spacing w:val="5"/>
      <w:u w:val="single"/>
    </w:rPr>
  </w:style>
  <w:style w:type="paragraph" w:customStyle="1" w:styleId="21">
    <w:name w:val="Цитата 21"/>
    <w:basedOn w:val="Normal"/>
    <w:next w:val="Normal"/>
    <w:link w:val="2"/>
    <w:uiPriority w:val="29"/>
    <w:qFormat/>
    <w:rsid w:val="00515A82"/>
    <w:pPr>
      <w:spacing w:after="200" w:line="276" w:lineRule="auto"/>
    </w:pPr>
    <w:rPr>
      <w:rFonts w:eastAsia="Times New Roman"/>
      <w:i/>
      <w:iCs/>
      <w:noProof w:val="0"/>
      <w:color w:val="000000"/>
      <w:sz w:val="20"/>
      <w:szCs w:val="20"/>
    </w:rPr>
  </w:style>
  <w:style w:type="character" w:customStyle="1" w:styleId="2">
    <w:name w:val="Цитата 2 Знак"/>
    <w:link w:val="21"/>
    <w:uiPriority w:val="29"/>
    <w:rsid w:val="00515A82"/>
    <w:rPr>
      <w:rFonts w:ascii="Calibri" w:eastAsia="Times New Roman" w:hAnsi="Calibri" w:cs="Times New Roman"/>
      <w:i/>
      <w:iCs/>
      <w:color w:val="000000"/>
      <w:sz w:val="20"/>
      <w:szCs w:val="20"/>
      <w:lang w:val="ro-RO"/>
    </w:rPr>
  </w:style>
  <w:style w:type="character" w:customStyle="1" w:styleId="15">
    <w:name w:val="Слабое выделение1"/>
    <w:uiPriority w:val="19"/>
    <w:qFormat/>
    <w:rsid w:val="00515A82"/>
    <w:rPr>
      <w:i/>
      <w:iCs/>
    </w:rPr>
  </w:style>
  <w:style w:type="character" w:customStyle="1" w:styleId="16">
    <w:name w:val="Слабая ссылка1"/>
    <w:uiPriority w:val="31"/>
    <w:qFormat/>
    <w:rsid w:val="00515A82"/>
    <w:rPr>
      <w:smallCaps/>
    </w:rPr>
  </w:style>
  <w:style w:type="paragraph" w:customStyle="1" w:styleId="Adresaexpeditorului1">
    <w:name w:val="Adresa expeditorului1"/>
    <w:basedOn w:val="1"/>
    <w:uiPriority w:val="2"/>
    <w:qFormat/>
    <w:rsid w:val="00515A82"/>
    <w:pPr>
      <w:spacing w:before="200" w:line="276" w:lineRule="auto"/>
      <w:contextualSpacing/>
      <w:jc w:val="right"/>
    </w:pPr>
    <w:rPr>
      <w:color w:val="C0504D"/>
      <w:sz w:val="18"/>
      <w:szCs w:val="18"/>
    </w:rPr>
  </w:style>
  <w:style w:type="paragraph" w:customStyle="1" w:styleId="17">
    <w:name w:val="Абзац списка1"/>
    <w:basedOn w:val="Normal"/>
    <w:uiPriority w:val="34"/>
    <w:qFormat/>
    <w:rsid w:val="00515A82"/>
    <w:pPr>
      <w:spacing w:after="200" w:line="276" w:lineRule="auto"/>
      <w:ind w:left="720"/>
      <w:contextualSpacing/>
    </w:pPr>
    <w:rPr>
      <w:noProof w:val="0"/>
      <w:lang w:val="ru-RU"/>
    </w:rPr>
  </w:style>
  <w:style w:type="paragraph" w:styleId="BlockText">
    <w:name w:val="Block Text"/>
    <w:basedOn w:val="Normal"/>
    <w:uiPriority w:val="99"/>
    <w:rsid w:val="00515A82"/>
    <w:pPr>
      <w:ind w:left="-142" w:right="-483" w:firstLine="862"/>
      <w:jc w:val="both"/>
    </w:pPr>
    <w:rPr>
      <w:rFonts w:ascii="Times New Roman" w:eastAsia="Times New Roman" w:hAnsi="Times New Roman"/>
      <w:noProof w:val="0"/>
      <w:sz w:val="28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515A82"/>
  </w:style>
  <w:style w:type="paragraph" w:customStyle="1" w:styleId="20">
    <w:name w:val="Абзац списка2"/>
    <w:basedOn w:val="Normal"/>
    <w:rsid w:val="00515A82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515A82"/>
    <w:pPr>
      <w:ind w:left="720"/>
      <w:contextualSpacing/>
    </w:pPr>
    <w:rPr>
      <w:rFonts w:ascii="Times New Roman" w:hAnsi="Times New Roman"/>
      <w:noProof w:val="0"/>
      <w:sz w:val="24"/>
      <w:szCs w:val="24"/>
      <w:lang w:val="ru-RU" w:eastAsia="ru-RU"/>
    </w:rPr>
  </w:style>
  <w:style w:type="character" w:customStyle="1" w:styleId="CharChar1">
    <w:name w:val="Char Char1"/>
    <w:locked/>
    <w:rsid w:val="00515A82"/>
    <w:rPr>
      <w:rFonts w:ascii="Courier New" w:hAnsi="Courier New" w:cs="Courier New"/>
      <w:sz w:val="20"/>
      <w:szCs w:val="20"/>
      <w:lang w:val="ru-RU" w:eastAsia="ru-RU"/>
    </w:rPr>
  </w:style>
  <w:style w:type="character" w:styleId="FollowedHyperlink">
    <w:name w:val="FollowedHyperlink"/>
    <w:rsid w:val="00515A82"/>
    <w:rPr>
      <w:color w:val="000080"/>
      <w:u w:val="single"/>
    </w:rPr>
  </w:style>
  <w:style w:type="paragraph" w:styleId="NormalWeb">
    <w:name w:val="Normal (Web)"/>
    <w:basedOn w:val="Normal"/>
    <w:rsid w:val="00515A82"/>
    <w:pPr>
      <w:ind w:firstLine="567"/>
      <w:jc w:val="both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customStyle="1" w:styleId="xl63">
    <w:name w:val="xl63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4">
    <w:name w:val="xl64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5">
    <w:name w:val="xl65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6">
    <w:name w:val="xl66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7">
    <w:name w:val="xl67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8">
    <w:name w:val="xl68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69">
    <w:name w:val="xl69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0">
    <w:name w:val="xl70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1">
    <w:name w:val="xl71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2">
    <w:name w:val="xl72"/>
    <w:basedOn w:val="Normal"/>
    <w:rsid w:val="0051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3">
    <w:name w:val="xl73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4">
    <w:name w:val="xl74"/>
    <w:basedOn w:val="Normal"/>
    <w:rsid w:val="0051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5">
    <w:name w:val="xl75"/>
    <w:basedOn w:val="Normal"/>
    <w:rsid w:val="0051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6">
    <w:name w:val="xl76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7">
    <w:name w:val="xl77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78">
    <w:name w:val="xl78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18"/>
      <w:szCs w:val="18"/>
      <w:lang w:val="en-US"/>
    </w:rPr>
  </w:style>
  <w:style w:type="paragraph" w:customStyle="1" w:styleId="xl79">
    <w:name w:val="xl79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18"/>
      <w:szCs w:val="18"/>
      <w:lang w:val="en-US"/>
    </w:rPr>
  </w:style>
  <w:style w:type="paragraph" w:customStyle="1" w:styleId="xl80">
    <w:name w:val="xl80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1">
    <w:name w:val="xl81"/>
    <w:basedOn w:val="Normal"/>
    <w:rsid w:val="00515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2">
    <w:name w:val="xl82"/>
    <w:basedOn w:val="Normal"/>
    <w:rsid w:val="00515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3">
    <w:name w:val="xl83"/>
    <w:basedOn w:val="Normal"/>
    <w:rsid w:val="00515A82"/>
    <w:pPr>
      <w:spacing w:before="100" w:beforeAutospacing="1" w:after="100" w:afterAutospacing="1"/>
      <w:jc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84">
    <w:name w:val="xl84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5">
    <w:name w:val="xl85"/>
    <w:basedOn w:val="Normal"/>
    <w:rsid w:val="00515A82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6">
    <w:name w:val="xl86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87">
    <w:name w:val="xl87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8">
    <w:name w:val="xl88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89">
    <w:name w:val="xl89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0">
    <w:name w:val="xl90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1">
    <w:name w:val="xl91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2">
    <w:name w:val="xl92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3">
    <w:name w:val="xl93"/>
    <w:basedOn w:val="Normal"/>
    <w:rsid w:val="00515A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4">
    <w:name w:val="xl94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5">
    <w:name w:val="xl95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6">
    <w:name w:val="xl96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7">
    <w:name w:val="xl97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noProof w:val="0"/>
      <w:sz w:val="16"/>
      <w:szCs w:val="16"/>
      <w:lang w:val="en-US"/>
    </w:rPr>
  </w:style>
  <w:style w:type="paragraph" w:customStyle="1" w:styleId="xl98">
    <w:name w:val="xl98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99">
    <w:name w:val="xl99"/>
    <w:basedOn w:val="Normal"/>
    <w:rsid w:val="00515A82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0">
    <w:name w:val="xl100"/>
    <w:basedOn w:val="Normal"/>
    <w:rsid w:val="00515A82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val="en-US"/>
    </w:rPr>
  </w:style>
  <w:style w:type="paragraph" w:customStyle="1" w:styleId="xl101">
    <w:name w:val="xl101"/>
    <w:basedOn w:val="Normal"/>
    <w:rsid w:val="00515A82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4"/>
      <w:szCs w:val="24"/>
      <w:lang w:val="en-US"/>
    </w:rPr>
  </w:style>
  <w:style w:type="paragraph" w:customStyle="1" w:styleId="xl102">
    <w:name w:val="xl102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3">
    <w:name w:val="xl103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customStyle="1" w:styleId="xl104">
    <w:name w:val="xl104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5">
    <w:name w:val="xl105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6">
    <w:name w:val="xl106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7">
    <w:name w:val="xl107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08">
    <w:name w:val="xl108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val="en-US"/>
    </w:rPr>
  </w:style>
  <w:style w:type="paragraph" w:customStyle="1" w:styleId="xl109">
    <w:name w:val="xl109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0">
    <w:name w:val="xl110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1">
    <w:name w:val="xl111"/>
    <w:basedOn w:val="Normal"/>
    <w:rsid w:val="00515A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2">
    <w:name w:val="xl112"/>
    <w:basedOn w:val="Normal"/>
    <w:rsid w:val="00515A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customStyle="1" w:styleId="xl113">
    <w:name w:val="xl113"/>
    <w:basedOn w:val="Normal"/>
    <w:rsid w:val="00515A82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4">
    <w:name w:val="xl114"/>
    <w:basedOn w:val="Normal"/>
    <w:rsid w:val="0051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5">
    <w:name w:val="xl115"/>
    <w:basedOn w:val="Normal"/>
    <w:rsid w:val="00515A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xl116">
    <w:name w:val="xl116"/>
    <w:basedOn w:val="Normal"/>
    <w:rsid w:val="00515A82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4848</Words>
  <Characters>27636</Characters>
  <Application>Microsoft Office Word</Application>
  <DocSecurity>0</DocSecurity>
  <Lines>230</Lines>
  <Paragraphs>64</Paragraphs>
  <ScaleCrop>false</ScaleCrop>
  <Company/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2018-11-12T08:03:00Z</dcterms:created>
  <dcterms:modified xsi:type="dcterms:W3CDTF">2018-11-12T08:04:00Z</dcterms:modified>
</cp:coreProperties>
</file>